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B02EF" w14:textId="7B302163" w:rsidR="00F1761B" w:rsidRPr="00971DC3" w:rsidRDefault="00A309FB" w:rsidP="008102DC">
      <w:pPr>
        <w:pStyle w:val="BodyText"/>
        <w:rPr>
          <w:rFonts w:ascii="Times New Roman"/>
          <w:sz w:val="20"/>
        </w:rPr>
      </w:pPr>
      <w:bookmarkStart w:id="0" w:name="_Hlk149811607"/>
      <w:bookmarkEnd w:id="0"/>
      <w:r>
        <w:rPr>
          <w:rFonts w:ascii="Times New Roman"/>
          <w:noProof/>
          <w:sz w:val="20"/>
        </w:rPr>
        <w:drawing>
          <wp:inline distT="0" distB="0" distL="0" distR="0" wp14:anchorId="007DBE7E" wp14:editId="0982CC40">
            <wp:extent cx="6896100" cy="1049020"/>
            <wp:effectExtent l="0" t="0" r="0" b="0"/>
            <wp:docPr id="1925077279" name="Picture 1" descr="A blue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5077279" name="Picture 1" descr="A blue sign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04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97CA4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70B0B5" wp14:editId="554C7733">
                <wp:simplePos x="0" y="0"/>
                <wp:positionH relativeFrom="page">
                  <wp:align>center</wp:align>
                </wp:positionH>
                <wp:positionV relativeFrom="paragraph">
                  <wp:posOffset>95250</wp:posOffset>
                </wp:positionV>
                <wp:extent cx="7372350" cy="9791700"/>
                <wp:effectExtent l="0" t="0" r="0" b="0"/>
                <wp:wrapNone/>
                <wp:docPr id="3" name="Graphi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0" cy="9791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62800" h="9450070">
                              <a:moveTo>
                                <a:pt x="7089775" y="73025"/>
                              </a:moveTo>
                              <a:lnTo>
                                <a:pt x="7071360" y="73025"/>
                              </a:lnTo>
                              <a:lnTo>
                                <a:pt x="7071360" y="90805"/>
                              </a:lnTo>
                              <a:lnTo>
                                <a:pt x="7071360" y="9356725"/>
                              </a:lnTo>
                              <a:lnTo>
                                <a:pt x="91440" y="9356725"/>
                              </a:lnTo>
                              <a:lnTo>
                                <a:pt x="91440" y="92075"/>
                              </a:lnTo>
                              <a:lnTo>
                                <a:pt x="91440" y="90805"/>
                              </a:lnTo>
                              <a:lnTo>
                                <a:pt x="7071360" y="90805"/>
                              </a:lnTo>
                              <a:lnTo>
                                <a:pt x="7071360" y="73025"/>
                              </a:lnTo>
                              <a:lnTo>
                                <a:pt x="73025" y="73025"/>
                              </a:lnTo>
                              <a:lnTo>
                                <a:pt x="73025" y="90805"/>
                              </a:lnTo>
                              <a:lnTo>
                                <a:pt x="73025" y="92075"/>
                              </a:lnTo>
                              <a:lnTo>
                                <a:pt x="73025" y="9356725"/>
                              </a:lnTo>
                              <a:lnTo>
                                <a:pt x="73025" y="9375775"/>
                              </a:lnTo>
                              <a:lnTo>
                                <a:pt x="7089775" y="9375775"/>
                              </a:lnTo>
                              <a:lnTo>
                                <a:pt x="7089775" y="9357360"/>
                              </a:lnTo>
                              <a:lnTo>
                                <a:pt x="7089775" y="9356725"/>
                              </a:lnTo>
                              <a:lnTo>
                                <a:pt x="7089775" y="73025"/>
                              </a:lnTo>
                              <a:close/>
                            </a:path>
                            <a:path w="7162800" h="9450070">
                              <a:moveTo>
                                <a:pt x="7125970" y="36830"/>
                              </a:moveTo>
                              <a:lnTo>
                                <a:pt x="7108190" y="36830"/>
                              </a:lnTo>
                              <a:lnTo>
                                <a:pt x="7108190" y="37465"/>
                              </a:lnTo>
                              <a:lnTo>
                                <a:pt x="36830" y="37465"/>
                              </a:lnTo>
                              <a:lnTo>
                                <a:pt x="36830" y="53975"/>
                              </a:lnTo>
                              <a:lnTo>
                                <a:pt x="36830" y="55245"/>
                              </a:lnTo>
                              <a:lnTo>
                                <a:pt x="36830" y="9394825"/>
                              </a:lnTo>
                              <a:lnTo>
                                <a:pt x="36830" y="9412618"/>
                              </a:lnTo>
                              <a:lnTo>
                                <a:pt x="7125970" y="9412618"/>
                              </a:lnTo>
                              <a:lnTo>
                                <a:pt x="7125970" y="9394825"/>
                              </a:lnTo>
                              <a:lnTo>
                                <a:pt x="54610" y="9394825"/>
                              </a:lnTo>
                              <a:lnTo>
                                <a:pt x="54610" y="55245"/>
                              </a:lnTo>
                              <a:lnTo>
                                <a:pt x="54610" y="53975"/>
                              </a:lnTo>
                              <a:lnTo>
                                <a:pt x="7108190" y="53975"/>
                              </a:lnTo>
                              <a:lnTo>
                                <a:pt x="7108190" y="9394190"/>
                              </a:lnTo>
                              <a:lnTo>
                                <a:pt x="7125970" y="9394190"/>
                              </a:lnTo>
                              <a:lnTo>
                                <a:pt x="7125970" y="36830"/>
                              </a:lnTo>
                              <a:close/>
                            </a:path>
                            <a:path w="7162800" h="9450070">
                              <a:moveTo>
                                <a:pt x="7162800" y="0"/>
                              </a:moveTo>
                              <a:lnTo>
                                <a:pt x="7144385" y="0"/>
                              </a:lnTo>
                              <a:lnTo>
                                <a:pt x="7144385" y="635"/>
                              </a:lnTo>
                              <a:lnTo>
                                <a:pt x="0" y="635"/>
                              </a:lnTo>
                              <a:lnTo>
                                <a:pt x="0" y="18415"/>
                              </a:lnTo>
                              <a:lnTo>
                                <a:pt x="0" y="9430398"/>
                              </a:lnTo>
                              <a:lnTo>
                                <a:pt x="0" y="9449448"/>
                              </a:lnTo>
                              <a:lnTo>
                                <a:pt x="7162800" y="9449448"/>
                              </a:lnTo>
                              <a:lnTo>
                                <a:pt x="7162800" y="9430398"/>
                              </a:lnTo>
                              <a:lnTo>
                                <a:pt x="18415" y="9430398"/>
                              </a:lnTo>
                              <a:lnTo>
                                <a:pt x="18415" y="18415"/>
                              </a:lnTo>
                              <a:lnTo>
                                <a:pt x="7144385" y="18415"/>
                              </a:lnTo>
                              <a:lnTo>
                                <a:pt x="7144385" y="9430385"/>
                              </a:lnTo>
                              <a:lnTo>
                                <a:pt x="7162800" y="9430385"/>
                              </a:lnTo>
                              <a:lnTo>
                                <a:pt x="7162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C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86E14F" id="Graphic 3" o:spid="_x0000_s1026" style="position:absolute;margin-left:0;margin-top:7.5pt;width:580.5pt;height:771pt;z-index:-2516572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coordsize="7162800,9450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" path="m7089775,73025r-18415,l7071360,90805r,9265920l91440,9356725r,-9264650l91440,90805r6979920,l7071360,73025r-6998335,l73025,90805r,1270l73025,9356725r,19050l7089775,9375775r,-18415l7089775,9356725r,-9283700xem7125970,36830r-17780,l7108190,37465r-7071360,l36830,53975r,1270l36830,9394825r,17793l7125970,9412618r,-17793l54610,9394825r,-9339580l54610,53975r7053580,l7108190,9394190r17780,l7125970,36830xem7162800,r-18415,l7144385,635,,635,,18415,,9430398r,19050l7162800,9449448r,-19050l18415,9430398r,-9411983l7144385,18415r,9411970l7162800,9430385,7162800,xe" fillcolor="#33c" stroked="f">
                <v:path arrowok="t"/>
                <w10:wrap anchorx="page"/>
              </v:shape>
            </w:pict>
          </mc:Fallback>
        </mc:AlternateContent>
      </w:r>
    </w:p>
    <w:p w14:paraId="72F3D475" w14:textId="311565CF" w:rsidR="00261A13" w:rsidRPr="0025597B" w:rsidRDefault="00000000" w:rsidP="00A309FB">
      <w:pPr>
        <w:pStyle w:val="Title"/>
        <w:ind w:left="0"/>
        <w:jc w:val="center"/>
        <w:rPr>
          <w:color w:val="322775"/>
          <w:sz w:val="44"/>
          <w:szCs w:val="44"/>
        </w:rPr>
      </w:pPr>
      <w:r w:rsidRPr="0025597B">
        <w:rPr>
          <w:color w:val="322775"/>
          <w:sz w:val="44"/>
          <w:szCs w:val="44"/>
        </w:rPr>
        <w:t>Summer</w:t>
      </w:r>
      <w:r w:rsidRPr="0025597B">
        <w:rPr>
          <w:color w:val="322775"/>
          <w:spacing w:val="-17"/>
          <w:sz w:val="44"/>
          <w:szCs w:val="44"/>
        </w:rPr>
        <w:t xml:space="preserve"> </w:t>
      </w:r>
      <w:r w:rsidRPr="0025597B">
        <w:rPr>
          <w:color w:val="322775"/>
          <w:sz w:val="44"/>
          <w:szCs w:val="44"/>
        </w:rPr>
        <w:t>Research</w:t>
      </w:r>
      <w:r w:rsidRPr="0025597B">
        <w:rPr>
          <w:color w:val="322775"/>
          <w:spacing w:val="-15"/>
          <w:sz w:val="44"/>
          <w:szCs w:val="44"/>
        </w:rPr>
        <w:t xml:space="preserve"> </w:t>
      </w:r>
      <w:r w:rsidRPr="0025597B">
        <w:rPr>
          <w:color w:val="322775"/>
          <w:sz w:val="44"/>
          <w:szCs w:val="44"/>
        </w:rPr>
        <w:t>Internship</w:t>
      </w:r>
      <w:r w:rsidRPr="0025597B">
        <w:rPr>
          <w:color w:val="322775"/>
          <w:spacing w:val="-17"/>
          <w:sz w:val="44"/>
          <w:szCs w:val="44"/>
        </w:rPr>
        <w:t xml:space="preserve"> </w:t>
      </w:r>
      <w:r w:rsidRPr="0025597B">
        <w:rPr>
          <w:color w:val="322775"/>
          <w:sz w:val="44"/>
          <w:szCs w:val="44"/>
        </w:rPr>
        <w:t>Program</w:t>
      </w:r>
      <w:r w:rsidRPr="0025597B">
        <w:rPr>
          <w:color w:val="322775"/>
          <w:spacing w:val="-17"/>
          <w:sz w:val="44"/>
          <w:szCs w:val="44"/>
        </w:rPr>
        <w:t xml:space="preserve"> </w:t>
      </w:r>
      <w:r w:rsidRPr="0025597B">
        <w:rPr>
          <w:color w:val="322775"/>
          <w:spacing w:val="-4"/>
          <w:sz w:val="44"/>
          <w:szCs w:val="44"/>
        </w:rPr>
        <w:t>2024</w:t>
      </w:r>
    </w:p>
    <w:p w14:paraId="5E5B02F1" w14:textId="3015591F" w:rsidR="00F1761B" w:rsidRPr="00DC05A7" w:rsidRDefault="009E7D0C">
      <w:pPr>
        <w:pStyle w:val="BodyText"/>
        <w:ind w:left="168" w:right="106"/>
        <w:jc w:val="both"/>
        <w:rPr>
          <w:sz w:val="22"/>
          <w:szCs w:val="22"/>
        </w:rPr>
      </w:pPr>
      <w:r w:rsidRPr="00DC05A7">
        <w:rPr>
          <w:sz w:val="22"/>
          <w:szCs w:val="22"/>
        </w:rPr>
        <w:t>Settled</w:t>
      </w:r>
      <w:r w:rsidR="0075066F" w:rsidRPr="00DC05A7">
        <w:rPr>
          <w:sz w:val="22"/>
          <w:szCs w:val="22"/>
        </w:rPr>
        <w:t xml:space="preserve"> in the </w:t>
      </w:r>
      <w:r w:rsidR="00025344" w:rsidRPr="00DC05A7">
        <w:rPr>
          <w:sz w:val="22"/>
          <w:szCs w:val="22"/>
        </w:rPr>
        <w:t xml:space="preserve">hillside </w:t>
      </w:r>
      <w:r w:rsidR="0075066F" w:rsidRPr="00DC05A7">
        <w:rPr>
          <w:sz w:val="22"/>
          <w:szCs w:val="22"/>
        </w:rPr>
        <w:t xml:space="preserve">community of Lawrenceville, </w:t>
      </w:r>
      <w:r w:rsidR="00C45F8A" w:rsidRPr="00DC05A7">
        <w:rPr>
          <w:sz w:val="22"/>
          <w:szCs w:val="22"/>
        </w:rPr>
        <w:t xml:space="preserve">John G. </w:t>
      </w:r>
      <w:proofErr w:type="spellStart"/>
      <w:r w:rsidR="0075066F" w:rsidRPr="00DC05A7">
        <w:rPr>
          <w:sz w:val="22"/>
          <w:szCs w:val="22"/>
        </w:rPr>
        <w:t>Rangos</w:t>
      </w:r>
      <w:proofErr w:type="spellEnd"/>
      <w:r w:rsidR="00684ECB" w:rsidRPr="00DC05A7">
        <w:rPr>
          <w:sz w:val="22"/>
          <w:szCs w:val="22"/>
        </w:rPr>
        <w:t xml:space="preserve"> Sr.</w:t>
      </w:r>
      <w:r w:rsidR="0075066F" w:rsidRPr="00DC05A7">
        <w:rPr>
          <w:sz w:val="22"/>
          <w:szCs w:val="22"/>
        </w:rPr>
        <w:t xml:space="preserve"> Research Center serves as the hub of pediatric research</w:t>
      </w:r>
      <w:r w:rsidRPr="00DC05A7">
        <w:rPr>
          <w:sz w:val="22"/>
          <w:szCs w:val="22"/>
        </w:rPr>
        <w:t>,</w:t>
      </w:r>
      <w:r w:rsidR="0075066F" w:rsidRPr="00DC05A7">
        <w:rPr>
          <w:sz w:val="22"/>
          <w:szCs w:val="22"/>
        </w:rPr>
        <w:t xml:space="preserve"> in Pittsburgh</w:t>
      </w:r>
      <w:r w:rsidRPr="00DC05A7">
        <w:rPr>
          <w:sz w:val="22"/>
          <w:szCs w:val="22"/>
        </w:rPr>
        <w:t>,</w:t>
      </w:r>
      <w:r w:rsidR="0075066F" w:rsidRPr="00DC05A7">
        <w:rPr>
          <w:sz w:val="22"/>
          <w:szCs w:val="22"/>
        </w:rPr>
        <w:t xml:space="preserve"> and is one of the fastest growing pediatric research programs in the United States. </w:t>
      </w:r>
      <w:r w:rsidR="00B0305B" w:rsidRPr="00DC05A7">
        <w:rPr>
          <w:sz w:val="22"/>
          <w:szCs w:val="22"/>
        </w:rPr>
        <w:t>Through</w:t>
      </w:r>
      <w:r w:rsidR="00AA69D5" w:rsidRPr="00DC05A7">
        <w:rPr>
          <w:sz w:val="22"/>
          <w:szCs w:val="22"/>
        </w:rPr>
        <w:t xml:space="preserve"> </w:t>
      </w:r>
      <w:r w:rsidR="00E83975" w:rsidRPr="00DC05A7">
        <w:rPr>
          <w:sz w:val="22"/>
          <w:szCs w:val="22"/>
        </w:rPr>
        <w:t xml:space="preserve">the </w:t>
      </w:r>
      <w:r w:rsidR="00AA69D5" w:rsidRPr="00DC05A7">
        <w:rPr>
          <w:sz w:val="22"/>
          <w:szCs w:val="22"/>
        </w:rPr>
        <w:t>collaboration</w:t>
      </w:r>
      <w:r w:rsidR="008A3503" w:rsidRPr="00DC05A7">
        <w:rPr>
          <w:sz w:val="22"/>
          <w:szCs w:val="22"/>
        </w:rPr>
        <w:t xml:space="preserve"> </w:t>
      </w:r>
      <w:r w:rsidR="00E83975" w:rsidRPr="00DC05A7">
        <w:rPr>
          <w:sz w:val="22"/>
          <w:szCs w:val="22"/>
        </w:rPr>
        <w:t>of</w:t>
      </w:r>
      <w:r w:rsidR="00AA69D5" w:rsidRPr="00DC05A7">
        <w:rPr>
          <w:sz w:val="22"/>
          <w:szCs w:val="22"/>
        </w:rPr>
        <w:t xml:space="preserve"> </w:t>
      </w:r>
      <w:r w:rsidR="0075066F" w:rsidRPr="00DC05A7">
        <w:rPr>
          <w:sz w:val="22"/>
          <w:szCs w:val="22"/>
        </w:rPr>
        <w:t>UPMC Children’s Hospital of Pittsburgh</w:t>
      </w:r>
      <w:r w:rsidR="002A5B5B" w:rsidRPr="00DC05A7">
        <w:rPr>
          <w:sz w:val="22"/>
          <w:szCs w:val="22"/>
        </w:rPr>
        <w:t xml:space="preserve"> and the University of Pittsburgh </w:t>
      </w:r>
      <w:r w:rsidR="00E83975" w:rsidRPr="00DC05A7">
        <w:rPr>
          <w:sz w:val="22"/>
          <w:szCs w:val="22"/>
        </w:rPr>
        <w:t xml:space="preserve">School of Medicine, </w:t>
      </w:r>
      <w:r w:rsidR="00653DAB" w:rsidRPr="00DC05A7">
        <w:rPr>
          <w:sz w:val="22"/>
          <w:szCs w:val="22"/>
        </w:rPr>
        <w:t xml:space="preserve">pediatric </w:t>
      </w:r>
      <w:r w:rsidR="00625AFF" w:rsidRPr="00DC05A7">
        <w:rPr>
          <w:sz w:val="22"/>
          <w:szCs w:val="22"/>
        </w:rPr>
        <w:t xml:space="preserve">researchers are </w:t>
      </w:r>
      <w:r w:rsidR="0075066F" w:rsidRPr="00DC05A7">
        <w:rPr>
          <w:sz w:val="22"/>
          <w:szCs w:val="22"/>
        </w:rPr>
        <w:t>advancing immunosuppressant management to wean transplant patients from anti-rejection drugs</w:t>
      </w:r>
      <w:r w:rsidR="009B0409" w:rsidRPr="00DC05A7">
        <w:rPr>
          <w:sz w:val="22"/>
          <w:szCs w:val="22"/>
        </w:rPr>
        <w:t xml:space="preserve">, </w:t>
      </w:r>
      <w:r w:rsidR="0075066F" w:rsidRPr="00DC05A7">
        <w:rPr>
          <w:sz w:val="22"/>
          <w:szCs w:val="22"/>
        </w:rPr>
        <w:t xml:space="preserve">seeking a cure for juvenile diabetes, </w:t>
      </w:r>
      <w:r w:rsidR="009B0409" w:rsidRPr="00DC05A7">
        <w:rPr>
          <w:sz w:val="22"/>
          <w:szCs w:val="22"/>
        </w:rPr>
        <w:t>and</w:t>
      </w:r>
      <w:r w:rsidR="0075066F" w:rsidRPr="00DC05A7">
        <w:rPr>
          <w:sz w:val="22"/>
          <w:szCs w:val="22"/>
        </w:rPr>
        <w:t xml:space="preserve"> expanding the research frontier</w:t>
      </w:r>
      <w:r w:rsidR="009B0409" w:rsidRPr="00DC05A7">
        <w:rPr>
          <w:sz w:val="22"/>
          <w:szCs w:val="22"/>
        </w:rPr>
        <w:t xml:space="preserve"> </w:t>
      </w:r>
      <w:r w:rsidR="0075066F" w:rsidRPr="00DC05A7">
        <w:rPr>
          <w:sz w:val="22"/>
          <w:szCs w:val="22"/>
        </w:rPr>
        <w:t>with new and innovative therapies for the cure of childhood disease and disability.</w:t>
      </w:r>
    </w:p>
    <w:p w14:paraId="5E5B02F2" w14:textId="0EFFAAB4" w:rsidR="00F1761B" w:rsidRPr="00DC05A7" w:rsidRDefault="00F1761B">
      <w:pPr>
        <w:pStyle w:val="BodyText"/>
        <w:spacing w:before="11"/>
        <w:rPr>
          <w:sz w:val="22"/>
          <w:szCs w:val="22"/>
        </w:rPr>
      </w:pPr>
    </w:p>
    <w:p w14:paraId="639E116D" w14:textId="03C13C0D" w:rsidR="00CB2308" w:rsidRPr="00DC05A7" w:rsidRDefault="00000000" w:rsidP="007C4EE9">
      <w:pPr>
        <w:pStyle w:val="BodyText"/>
        <w:spacing w:before="1"/>
        <w:ind w:left="168" w:right="123"/>
        <w:jc w:val="both"/>
        <w:rPr>
          <w:sz w:val="22"/>
          <w:szCs w:val="22"/>
        </w:rPr>
      </w:pPr>
      <w:r w:rsidRPr="00DC05A7">
        <w:rPr>
          <w:sz w:val="22"/>
          <w:szCs w:val="22"/>
        </w:rPr>
        <w:t xml:space="preserve">Under the direction of Drs. Sunder Sims-Lucas and Michelle Manni, </w:t>
      </w:r>
      <w:r w:rsidR="005315CE" w:rsidRPr="00DC05A7">
        <w:rPr>
          <w:sz w:val="22"/>
          <w:szCs w:val="22"/>
        </w:rPr>
        <w:t xml:space="preserve">the </w:t>
      </w:r>
      <w:r w:rsidRPr="00DC05A7">
        <w:rPr>
          <w:sz w:val="22"/>
          <w:szCs w:val="22"/>
        </w:rPr>
        <w:t>Children’s Hospital of Pittsburgh</w:t>
      </w:r>
      <w:r w:rsidR="005315CE" w:rsidRPr="00DC05A7">
        <w:rPr>
          <w:sz w:val="22"/>
          <w:szCs w:val="22"/>
        </w:rPr>
        <w:t xml:space="preserve">, </w:t>
      </w:r>
      <w:proofErr w:type="spellStart"/>
      <w:r w:rsidR="005315CE" w:rsidRPr="00DC05A7">
        <w:rPr>
          <w:sz w:val="22"/>
          <w:szCs w:val="22"/>
        </w:rPr>
        <w:t>Rangos</w:t>
      </w:r>
      <w:proofErr w:type="spellEnd"/>
      <w:r w:rsidR="005315CE" w:rsidRPr="00DC05A7">
        <w:rPr>
          <w:sz w:val="22"/>
          <w:szCs w:val="22"/>
        </w:rPr>
        <w:t xml:space="preserve"> Research Center </w:t>
      </w:r>
      <w:r w:rsidRPr="00DC05A7">
        <w:rPr>
          <w:sz w:val="22"/>
          <w:szCs w:val="22"/>
        </w:rPr>
        <w:t>offers an eight-week</w:t>
      </w:r>
      <w:r w:rsidR="00333813" w:rsidRPr="00DC05A7">
        <w:rPr>
          <w:sz w:val="22"/>
          <w:szCs w:val="22"/>
        </w:rPr>
        <w:t>,</w:t>
      </w:r>
      <w:r w:rsidRPr="00DC05A7">
        <w:rPr>
          <w:sz w:val="22"/>
          <w:szCs w:val="22"/>
        </w:rPr>
        <w:t xml:space="preserve"> paid summer internship program designed for undergraduate students</w:t>
      </w:r>
      <w:r w:rsidR="00333813" w:rsidRPr="00DC05A7">
        <w:rPr>
          <w:sz w:val="22"/>
          <w:szCs w:val="22"/>
        </w:rPr>
        <w:t>,</w:t>
      </w:r>
      <w:r w:rsidRPr="00DC05A7">
        <w:rPr>
          <w:sz w:val="22"/>
          <w:szCs w:val="22"/>
        </w:rPr>
        <w:t xml:space="preserve"> from any college or university</w:t>
      </w:r>
      <w:r w:rsidR="0016435D" w:rsidRPr="00DC05A7">
        <w:rPr>
          <w:sz w:val="22"/>
          <w:szCs w:val="22"/>
        </w:rPr>
        <w:t>. Participants</w:t>
      </w:r>
      <w:r w:rsidRPr="00DC05A7">
        <w:rPr>
          <w:sz w:val="22"/>
          <w:szCs w:val="22"/>
        </w:rPr>
        <w:t xml:space="preserve"> </w:t>
      </w:r>
      <w:r w:rsidR="0016435D" w:rsidRPr="00DC05A7">
        <w:rPr>
          <w:sz w:val="22"/>
          <w:szCs w:val="22"/>
        </w:rPr>
        <w:t>will</w:t>
      </w:r>
      <w:r w:rsidRPr="00DC05A7">
        <w:rPr>
          <w:sz w:val="22"/>
          <w:szCs w:val="22"/>
        </w:rPr>
        <w:t xml:space="preserve"> learn design strategies</w:t>
      </w:r>
      <w:r w:rsidR="00994DC4" w:rsidRPr="00DC05A7">
        <w:rPr>
          <w:sz w:val="22"/>
          <w:szCs w:val="22"/>
        </w:rPr>
        <w:t xml:space="preserve"> </w:t>
      </w:r>
      <w:r w:rsidR="00C3056E" w:rsidRPr="00DC05A7">
        <w:rPr>
          <w:sz w:val="22"/>
          <w:szCs w:val="22"/>
        </w:rPr>
        <w:t>&amp; methods</w:t>
      </w:r>
      <w:r w:rsidR="00F52093" w:rsidRPr="00DC05A7">
        <w:rPr>
          <w:sz w:val="22"/>
          <w:szCs w:val="22"/>
        </w:rPr>
        <w:t xml:space="preserve">, </w:t>
      </w:r>
      <w:r w:rsidR="00B46212" w:rsidRPr="00DC05A7">
        <w:rPr>
          <w:sz w:val="22"/>
          <w:szCs w:val="22"/>
        </w:rPr>
        <w:t xml:space="preserve">the rationale, and many other aspects </w:t>
      </w:r>
      <w:r w:rsidRPr="00DC05A7">
        <w:rPr>
          <w:sz w:val="22"/>
          <w:szCs w:val="22"/>
        </w:rPr>
        <w:t>of biomedical research. Students will engage in studies</w:t>
      </w:r>
      <w:r w:rsidR="00093509" w:rsidRPr="00DC05A7">
        <w:rPr>
          <w:sz w:val="22"/>
          <w:szCs w:val="22"/>
        </w:rPr>
        <w:t>,</w:t>
      </w:r>
      <w:r w:rsidRPr="00DC05A7">
        <w:rPr>
          <w:sz w:val="22"/>
          <w:szCs w:val="22"/>
        </w:rPr>
        <w:t xml:space="preserve"> related to pediatric research</w:t>
      </w:r>
      <w:r w:rsidR="00093509" w:rsidRPr="00DC05A7">
        <w:rPr>
          <w:sz w:val="22"/>
          <w:szCs w:val="22"/>
        </w:rPr>
        <w:t>,</w:t>
      </w:r>
      <w:r w:rsidRPr="00DC05A7">
        <w:rPr>
          <w:sz w:val="22"/>
          <w:szCs w:val="22"/>
        </w:rPr>
        <w:t xml:space="preserve"> under the direct supervision of experienced researchers</w:t>
      </w:r>
      <w:r w:rsidR="00F86550" w:rsidRPr="00DC05A7">
        <w:rPr>
          <w:sz w:val="22"/>
          <w:szCs w:val="22"/>
        </w:rPr>
        <w:t xml:space="preserve">, in the areas </w:t>
      </w:r>
      <w:r w:rsidR="001004AC" w:rsidRPr="00DC05A7">
        <w:rPr>
          <w:sz w:val="22"/>
          <w:szCs w:val="22"/>
        </w:rPr>
        <w:t xml:space="preserve">Adolescent &amp; </w:t>
      </w:r>
      <w:r w:rsidR="009D3DDD" w:rsidRPr="00DC05A7">
        <w:rPr>
          <w:sz w:val="22"/>
          <w:szCs w:val="22"/>
        </w:rPr>
        <w:t>General Pediatrics</w:t>
      </w:r>
      <w:r w:rsidR="001004AC" w:rsidRPr="00DC05A7">
        <w:rPr>
          <w:sz w:val="22"/>
          <w:szCs w:val="22"/>
        </w:rPr>
        <w:t>, Allergy &amp; Immunology</w:t>
      </w:r>
      <w:r w:rsidR="00633B53" w:rsidRPr="00DC05A7">
        <w:rPr>
          <w:sz w:val="22"/>
          <w:szCs w:val="22"/>
        </w:rPr>
        <w:t xml:space="preserve">, </w:t>
      </w:r>
      <w:r w:rsidR="00337FAD" w:rsidRPr="00DC05A7">
        <w:rPr>
          <w:sz w:val="22"/>
          <w:szCs w:val="22"/>
        </w:rPr>
        <w:t>Cancer &amp; Blood Disorders, Cardiology, Endocrinology, Diabetes &amp; Metabolism</w:t>
      </w:r>
      <w:r w:rsidR="005A364B" w:rsidRPr="00DC05A7">
        <w:rPr>
          <w:sz w:val="22"/>
          <w:szCs w:val="22"/>
        </w:rPr>
        <w:t xml:space="preserve">, </w:t>
      </w:r>
      <w:r w:rsidR="00E95030" w:rsidRPr="00DC05A7">
        <w:rPr>
          <w:sz w:val="22"/>
          <w:szCs w:val="22"/>
        </w:rPr>
        <w:t xml:space="preserve">Genetics and Developmental Biology, </w:t>
      </w:r>
      <w:r w:rsidR="005A364B" w:rsidRPr="00DC05A7">
        <w:rPr>
          <w:sz w:val="22"/>
          <w:szCs w:val="22"/>
        </w:rPr>
        <w:t>Hematology &amp; Oncology, Infectious Diseases</w:t>
      </w:r>
      <w:r w:rsidR="001E1161" w:rsidRPr="00DC05A7">
        <w:rPr>
          <w:sz w:val="22"/>
          <w:szCs w:val="22"/>
        </w:rPr>
        <w:t xml:space="preserve">, </w:t>
      </w:r>
      <w:r w:rsidR="00F80703" w:rsidRPr="00DC05A7">
        <w:rPr>
          <w:sz w:val="22"/>
          <w:szCs w:val="22"/>
        </w:rPr>
        <w:t>Medical Genetics</w:t>
      </w:r>
      <w:r w:rsidR="001E1161" w:rsidRPr="00DC05A7">
        <w:rPr>
          <w:sz w:val="22"/>
          <w:szCs w:val="22"/>
        </w:rPr>
        <w:t xml:space="preserve">, </w:t>
      </w:r>
      <w:r w:rsidR="00F80703" w:rsidRPr="00DC05A7">
        <w:rPr>
          <w:sz w:val="22"/>
          <w:szCs w:val="22"/>
        </w:rPr>
        <w:t>Nephrology</w:t>
      </w:r>
      <w:r w:rsidR="00BD2CB9" w:rsidRPr="00DC05A7">
        <w:rPr>
          <w:sz w:val="22"/>
          <w:szCs w:val="22"/>
        </w:rPr>
        <w:t xml:space="preserve"> and</w:t>
      </w:r>
      <w:r w:rsidR="007C4EE9" w:rsidRPr="00DC05A7">
        <w:rPr>
          <w:sz w:val="22"/>
          <w:szCs w:val="22"/>
        </w:rPr>
        <w:t xml:space="preserve"> </w:t>
      </w:r>
      <w:r w:rsidR="00E95030" w:rsidRPr="00DC05A7">
        <w:rPr>
          <w:sz w:val="22"/>
          <w:szCs w:val="22"/>
        </w:rPr>
        <w:t>Neurobiology</w:t>
      </w:r>
      <w:r w:rsidR="00BD2CB9" w:rsidRPr="00DC05A7">
        <w:rPr>
          <w:sz w:val="22"/>
          <w:szCs w:val="22"/>
        </w:rPr>
        <w:t>.</w:t>
      </w:r>
      <w:r w:rsidR="00F55397" w:rsidRPr="00DC05A7">
        <w:rPr>
          <w:sz w:val="22"/>
          <w:szCs w:val="22"/>
        </w:rPr>
        <w:t xml:space="preserve"> </w:t>
      </w:r>
    </w:p>
    <w:p w14:paraId="66989579" w14:textId="69C88503" w:rsidR="00CB2308" w:rsidRPr="00DC05A7" w:rsidRDefault="00CB2308" w:rsidP="007C4EE9">
      <w:pPr>
        <w:pStyle w:val="BodyText"/>
        <w:spacing w:before="1"/>
        <w:ind w:left="168" w:right="123"/>
        <w:jc w:val="both"/>
        <w:rPr>
          <w:sz w:val="22"/>
          <w:szCs w:val="22"/>
        </w:rPr>
      </w:pPr>
    </w:p>
    <w:p w14:paraId="5C652120" w14:textId="5A63A999" w:rsidR="00F80703" w:rsidRPr="00DC05A7" w:rsidRDefault="00F55397" w:rsidP="007C4EE9">
      <w:pPr>
        <w:pStyle w:val="BodyText"/>
        <w:spacing w:before="1"/>
        <w:ind w:left="168" w:right="123"/>
        <w:jc w:val="both"/>
        <w:rPr>
          <w:sz w:val="22"/>
          <w:szCs w:val="22"/>
        </w:rPr>
      </w:pPr>
      <w:r w:rsidRPr="00DC05A7">
        <w:rPr>
          <w:sz w:val="22"/>
          <w:szCs w:val="22"/>
        </w:rPr>
        <w:t xml:space="preserve">The program will commence the first week of June and conclude </w:t>
      </w:r>
      <w:r w:rsidR="001758B7" w:rsidRPr="00DC05A7">
        <w:rPr>
          <w:sz w:val="22"/>
          <w:szCs w:val="22"/>
        </w:rPr>
        <w:t>the last week</w:t>
      </w:r>
      <w:r w:rsidRPr="00DC05A7">
        <w:rPr>
          <w:sz w:val="22"/>
          <w:szCs w:val="22"/>
        </w:rPr>
        <w:t xml:space="preserve"> of July</w:t>
      </w:r>
      <w:r w:rsidR="001758B7" w:rsidRPr="00DC05A7">
        <w:rPr>
          <w:sz w:val="22"/>
          <w:szCs w:val="22"/>
        </w:rPr>
        <w:t xml:space="preserve">. </w:t>
      </w:r>
      <w:r w:rsidR="00DB2BE9" w:rsidRPr="00DC05A7">
        <w:rPr>
          <w:sz w:val="22"/>
          <w:szCs w:val="22"/>
        </w:rPr>
        <w:t xml:space="preserve">Participants are expected to complete the full 8-week program, which includes working 40 hours per week, to receive compensation </w:t>
      </w:r>
      <w:r w:rsidR="006E2871" w:rsidRPr="00DC05A7">
        <w:rPr>
          <w:sz w:val="22"/>
          <w:szCs w:val="22"/>
        </w:rPr>
        <w:t>at</w:t>
      </w:r>
      <w:r w:rsidR="005C4BFF" w:rsidRPr="00DC05A7">
        <w:rPr>
          <w:sz w:val="22"/>
          <w:szCs w:val="22"/>
        </w:rPr>
        <w:t xml:space="preserve"> $15/hr. (no overtime is allowed)</w:t>
      </w:r>
      <w:r w:rsidR="00DB2BE9" w:rsidRPr="00DC05A7">
        <w:rPr>
          <w:sz w:val="22"/>
          <w:szCs w:val="22"/>
        </w:rPr>
        <w:t>.</w:t>
      </w:r>
      <w:r w:rsidR="005C4BFF" w:rsidRPr="00DC05A7">
        <w:rPr>
          <w:sz w:val="22"/>
          <w:szCs w:val="22"/>
        </w:rPr>
        <w:t xml:space="preserve"> At the end of the program, p</w:t>
      </w:r>
      <w:r w:rsidR="001758B7" w:rsidRPr="00DC05A7">
        <w:rPr>
          <w:sz w:val="22"/>
          <w:szCs w:val="22"/>
        </w:rPr>
        <w:t xml:space="preserve">articipants are required to </w:t>
      </w:r>
      <w:r w:rsidR="00E7751D" w:rsidRPr="00DC05A7">
        <w:rPr>
          <w:sz w:val="22"/>
          <w:szCs w:val="22"/>
        </w:rPr>
        <w:t>present their studied research through the</w:t>
      </w:r>
      <w:r w:rsidRPr="00DC05A7">
        <w:rPr>
          <w:sz w:val="22"/>
          <w:szCs w:val="22"/>
        </w:rPr>
        <w:t xml:space="preserve"> Poster Day forum. </w:t>
      </w:r>
      <w:r w:rsidRPr="00DC05A7">
        <w:rPr>
          <w:i/>
          <w:iCs/>
          <w:sz w:val="22"/>
          <w:szCs w:val="22"/>
        </w:rPr>
        <w:t xml:space="preserve">Housing </w:t>
      </w:r>
      <w:r w:rsidR="00FE4B90" w:rsidRPr="00DC05A7">
        <w:rPr>
          <w:i/>
          <w:iCs/>
          <w:sz w:val="22"/>
          <w:szCs w:val="22"/>
        </w:rPr>
        <w:t>may be</w:t>
      </w:r>
      <w:r w:rsidRPr="00DC05A7">
        <w:rPr>
          <w:i/>
          <w:iCs/>
          <w:sz w:val="22"/>
          <w:szCs w:val="22"/>
        </w:rPr>
        <w:t xml:space="preserve"> provided with this program.</w:t>
      </w:r>
    </w:p>
    <w:p w14:paraId="7EF45DA1" w14:textId="3499B2D2" w:rsidR="00BD2CB9" w:rsidRPr="00DC05A7" w:rsidRDefault="00BD2CB9" w:rsidP="007C4EE9">
      <w:pPr>
        <w:pStyle w:val="BodyText"/>
        <w:spacing w:before="1"/>
        <w:ind w:left="168" w:right="123"/>
        <w:jc w:val="both"/>
        <w:rPr>
          <w:sz w:val="22"/>
          <w:szCs w:val="22"/>
        </w:rPr>
      </w:pPr>
    </w:p>
    <w:p w14:paraId="5E5B02F4" w14:textId="5683E1C2" w:rsidR="00F1761B" w:rsidRPr="00DC05A7" w:rsidRDefault="00F14F36" w:rsidP="00BD2CB9">
      <w:pPr>
        <w:pStyle w:val="BodyText"/>
        <w:spacing w:before="1"/>
        <w:ind w:left="168" w:right="123"/>
        <w:jc w:val="center"/>
        <w:rPr>
          <w:b/>
          <w:bCs/>
          <w:sz w:val="22"/>
          <w:szCs w:val="22"/>
        </w:rPr>
      </w:pPr>
      <w:r w:rsidRPr="00DC05A7">
        <w:rPr>
          <w:b/>
          <w:bCs/>
          <w:sz w:val="22"/>
          <w:szCs w:val="22"/>
        </w:rPr>
        <w:t>Internship Program Eligibility:</w:t>
      </w:r>
    </w:p>
    <w:p w14:paraId="6202BD21" w14:textId="47313E68" w:rsidR="00B50E94" w:rsidRPr="00DC05A7" w:rsidRDefault="00B50E94" w:rsidP="00B42235">
      <w:pPr>
        <w:pStyle w:val="BodyText"/>
        <w:spacing w:before="1"/>
        <w:ind w:right="123"/>
        <w:rPr>
          <w:b/>
          <w:bCs/>
          <w:sz w:val="22"/>
          <w:szCs w:val="22"/>
        </w:rPr>
      </w:pPr>
      <w:r w:rsidRPr="00DC05A7">
        <w:rPr>
          <w:b/>
          <w:bCs/>
          <w:sz w:val="22"/>
          <w:szCs w:val="22"/>
        </w:rPr>
        <w:t>The applicant must</w:t>
      </w:r>
      <w:r w:rsidR="00F14F36" w:rsidRPr="00DC05A7">
        <w:rPr>
          <w:b/>
          <w:bCs/>
          <w:sz w:val="22"/>
          <w:szCs w:val="22"/>
        </w:rPr>
        <w:t>:</w:t>
      </w:r>
    </w:p>
    <w:p w14:paraId="5E5B02F5" w14:textId="32A03B60" w:rsidR="00F1761B" w:rsidRPr="00DC05A7" w:rsidRDefault="00F14F36" w:rsidP="00136C64">
      <w:pPr>
        <w:pStyle w:val="ListParagraph"/>
        <w:numPr>
          <w:ilvl w:val="0"/>
          <w:numId w:val="2"/>
        </w:numPr>
        <w:tabs>
          <w:tab w:val="left" w:pos="1182"/>
        </w:tabs>
        <w:ind w:right="1333"/>
      </w:pPr>
      <w:r w:rsidRPr="00DC05A7">
        <w:t>Be active</w:t>
      </w:r>
      <w:r w:rsidR="002C3BF4" w:rsidRPr="00DC05A7">
        <w:t>ly</w:t>
      </w:r>
      <w:r w:rsidRPr="00DC05A7">
        <w:rPr>
          <w:spacing w:val="-3"/>
        </w:rPr>
        <w:t xml:space="preserve"> </w:t>
      </w:r>
      <w:r w:rsidRPr="00DC05A7">
        <w:t>enroll</w:t>
      </w:r>
      <w:r w:rsidR="002C3BF4" w:rsidRPr="00DC05A7">
        <w:t>ed</w:t>
      </w:r>
      <w:r w:rsidRPr="00DC05A7">
        <w:rPr>
          <w:spacing w:val="-3"/>
        </w:rPr>
        <w:t xml:space="preserve"> </w:t>
      </w:r>
      <w:r w:rsidRPr="00DC05A7">
        <w:t>in</w:t>
      </w:r>
      <w:r w:rsidRPr="00DC05A7">
        <w:rPr>
          <w:spacing w:val="-4"/>
        </w:rPr>
        <w:t xml:space="preserve"> </w:t>
      </w:r>
      <w:r w:rsidRPr="00DC05A7">
        <w:t>a</w:t>
      </w:r>
      <w:r w:rsidRPr="00DC05A7">
        <w:rPr>
          <w:spacing w:val="-4"/>
        </w:rPr>
        <w:t xml:space="preserve"> </w:t>
      </w:r>
      <w:r w:rsidRPr="00DC05A7">
        <w:t>degree-granting</w:t>
      </w:r>
      <w:r w:rsidRPr="00DC05A7">
        <w:rPr>
          <w:spacing w:val="-3"/>
        </w:rPr>
        <w:t xml:space="preserve"> </w:t>
      </w:r>
      <w:r w:rsidRPr="00DC05A7">
        <w:t>program</w:t>
      </w:r>
      <w:r w:rsidRPr="00DC05A7">
        <w:rPr>
          <w:spacing w:val="-3"/>
        </w:rPr>
        <w:t xml:space="preserve"> </w:t>
      </w:r>
      <w:r w:rsidRPr="00DC05A7">
        <w:t>with</w:t>
      </w:r>
      <w:r w:rsidRPr="00DC05A7">
        <w:rPr>
          <w:spacing w:val="-4"/>
        </w:rPr>
        <w:t xml:space="preserve"> </w:t>
      </w:r>
      <w:r w:rsidRPr="00DC05A7">
        <w:t>an</w:t>
      </w:r>
      <w:r w:rsidRPr="00DC05A7">
        <w:rPr>
          <w:spacing w:val="-4"/>
        </w:rPr>
        <w:t xml:space="preserve"> </w:t>
      </w:r>
      <w:r w:rsidRPr="00DC05A7">
        <w:t>institution</w:t>
      </w:r>
      <w:r w:rsidRPr="00DC05A7">
        <w:rPr>
          <w:spacing w:val="-4"/>
        </w:rPr>
        <w:t xml:space="preserve"> </w:t>
      </w:r>
      <w:r w:rsidRPr="00DC05A7">
        <w:t>of</w:t>
      </w:r>
      <w:r w:rsidRPr="00DC05A7">
        <w:rPr>
          <w:spacing w:val="-4"/>
        </w:rPr>
        <w:t xml:space="preserve"> </w:t>
      </w:r>
      <w:r w:rsidRPr="00DC05A7">
        <w:t>higher</w:t>
      </w:r>
      <w:r w:rsidRPr="00DC05A7">
        <w:rPr>
          <w:spacing w:val="-3"/>
        </w:rPr>
        <w:t xml:space="preserve"> </w:t>
      </w:r>
      <w:r w:rsidRPr="00DC05A7">
        <w:t>learning.</w:t>
      </w:r>
      <w:r w:rsidR="00E74F0B" w:rsidRPr="00DC05A7">
        <w:t xml:space="preserve"> </w:t>
      </w:r>
      <w:r w:rsidRPr="00DC05A7">
        <w:rPr>
          <w:i/>
          <w:iCs/>
        </w:rPr>
        <w:t>Science based programs are preferred.</w:t>
      </w:r>
    </w:p>
    <w:p w14:paraId="5A78C600" w14:textId="4E555F2A" w:rsidR="00136C64" w:rsidRPr="00DC05A7" w:rsidRDefault="00F14F36" w:rsidP="00136C64">
      <w:pPr>
        <w:pStyle w:val="ListParagraph"/>
        <w:numPr>
          <w:ilvl w:val="0"/>
          <w:numId w:val="2"/>
        </w:numPr>
        <w:tabs>
          <w:tab w:val="left" w:pos="1182"/>
        </w:tabs>
        <w:ind w:right="1179"/>
      </w:pPr>
      <w:r w:rsidRPr="00DC05A7">
        <w:t>Be a</w:t>
      </w:r>
      <w:r w:rsidR="002C3BF4" w:rsidRPr="00DC05A7">
        <w:t>ble to verify</w:t>
      </w:r>
      <w:r w:rsidR="00BA4D29" w:rsidRPr="00DC05A7">
        <w:t>:</w:t>
      </w:r>
      <w:r w:rsidR="002C3BF4" w:rsidRPr="00DC05A7">
        <w:t xml:space="preserve"> </w:t>
      </w:r>
    </w:p>
    <w:p w14:paraId="03EBFADC" w14:textId="7B4DAC8B" w:rsidR="00821A13" w:rsidRPr="00DC05A7" w:rsidRDefault="00BA4D29" w:rsidP="00136C64">
      <w:pPr>
        <w:pStyle w:val="ListParagraph"/>
        <w:numPr>
          <w:ilvl w:val="1"/>
          <w:numId w:val="2"/>
        </w:numPr>
        <w:tabs>
          <w:tab w:val="left" w:pos="1182"/>
        </w:tabs>
        <w:ind w:right="1179"/>
      </w:pPr>
      <w:r w:rsidRPr="00DC05A7">
        <w:t>undergraduate coursework of two semesters of education</w:t>
      </w:r>
      <w:r w:rsidR="00821A13" w:rsidRPr="00DC05A7">
        <w:t>,</w:t>
      </w:r>
      <w:r w:rsidRPr="00DC05A7">
        <w:t xml:space="preserve"> or </w:t>
      </w:r>
    </w:p>
    <w:p w14:paraId="46BEB89E" w14:textId="6416FDA7" w:rsidR="00B2198D" w:rsidRPr="00DC05A7" w:rsidRDefault="00BA4D29" w:rsidP="00136C64">
      <w:pPr>
        <w:pStyle w:val="ListParagraph"/>
        <w:numPr>
          <w:ilvl w:val="1"/>
          <w:numId w:val="2"/>
        </w:numPr>
        <w:tabs>
          <w:tab w:val="left" w:pos="1182"/>
        </w:tabs>
        <w:ind w:right="1179"/>
      </w:pPr>
      <w:r w:rsidRPr="00DC05A7">
        <w:t>coursework of at least one</w:t>
      </w:r>
      <w:r w:rsidRPr="00DC05A7">
        <w:rPr>
          <w:spacing w:val="-3"/>
        </w:rPr>
        <w:t xml:space="preserve"> </w:t>
      </w:r>
      <w:r w:rsidRPr="00DC05A7">
        <w:t>semester</w:t>
      </w:r>
      <w:r w:rsidRPr="00DC05A7">
        <w:rPr>
          <w:spacing w:val="-3"/>
        </w:rPr>
        <w:t xml:space="preserve"> </w:t>
      </w:r>
      <w:r w:rsidRPr="00DC05A7">
        <w:t>of</w:t>
      </w:r>
      <w:r w:rsidRPr="00DC05A7">
        <w:rPr>
          <w:spacing w:val="-4"/>
        </w:rPr>
        <w:t xml:space="preserve"> </w:t>
      </w:r>
      <w:r w:rsidRPr="00DC05A7">
        <w:t>education</w:t>
      </w:r>
      <w:r w:rsidRPr="00DC05A7">
        <w:rPr>
          <w:spacing w:val="-4"/>
        </w:rPr>
        <w:t xml:space="preserve"> </w:t>
      </w:r>
      <w:r w:rsidRPr="00DC05A7">
        <w:t>remaining</w:t>
      </w:r>
      <w:r w:rsidRPr="00DC05A7">
        <w:rPr>
          <w:spacing w:val="-3"/>
        </w:rPr>
        <w:t xml:space="preserve"> </w:t>
      </w:r>
      <w:r w:rsidRPr="00DC05A7">
        <w:t>upon</w:t>
      </w:r>
      <w:r w:rsidRPr="00DC05A7">
        <w:rPr>
          <w:spacing w:val="-4"/>
        </w:rPr>
        <w:t xml:space="preserve"> </w:t>
      </w:r>
      <w:r w:rsidRPr="00DC05A7">
        <w:t>completion</w:t>
      </w:r>
      <w:r w:rsidRPr="00DC05A7">
        <w:rPr>
          <w:spacing w:val="-4"/>
        </w:rPr>
        <w:t xml:space="preserve"> </w:t>
      </w:r>
      <w:r w:rsidRPr="00DC05A7">
        <w:t>of</w:t>
      </w:r>
      <w:r w:rsidRPr="00DC05A7">
        <w:rPr>
          <w:spacing w:val="-4"/>
        </w:rPr>
        <w:t xml:space="preserve"> </w:t>
      </w:r>
      <w:r w:rsidRPr="00DC05A7">
        <w:t>the</w:t>
      </w:r>
      <w:r w:rsidRPr="00DC05A7">
        <w:rPr>
          <w:spacing w:val="-3"/>
        </w:rPr>
        <w:t xml:space="preserve"> </w:t>
      </w:r>
      <w:r w:rsidRPr="00DC05A7">
        <w:t>internship</w:t>
      </w:r>
      <w:r w:rsidR="00B2198D" w:rsidRPr="00DC05A7">
        <w:t>,</w:t>
      </w:r>
      <w:r w:rsidRPr="00DC05A7">
        <w:rPr>
          <w:spacing w:val="-4"/>
        </w:rPr>
        <w:t xml:space="preserve"> </w:t>
      </w:r>
      <w:r w:rsidRPr="00DC05A7">
        <w:t>or</w:t>
      </w:r>
      <w:r w:rsidR="00B2198D" w:rsidRPr="00DC05A7">
        <w:rPr>
          <w:spacing w:val="-3"/>
        </w:rPr>
        <w:t xml:space="preserve"> </w:t>
      </w:r>
    </w:p>
    <w:p w14:paraId="5E5B02F6" w14:textId="41AC2313" w:rsidR="00F1761B" w:rsidRPr="00DC05A7" w:rsidRDefault="00000000" w:rsidP="00136C64">
      <w:pPr>
        <w:pStyle w:val="ListParagraph"/>
        <w:numPr>
          <w:ilvl w:val="1"/>
          <w:numId w:val="2"/>
        </w:numPr>
        <w:tabs>
          <w:tab w:val="left" w:pos="1182"/>
        </w:tabs>
        <w:ind w:right="1179"/>
      </w:pPr>
      <w:r w:rsidRPr="00DC05A7">
        <w:t>acceptance</w:t>
      </w:r>
      <w:r w:rsidRPr="00DC05A7">
        <w:rPr>
          <w:spacing w:val="-3"/>
        </w:rPr>
        <w:t xml:space="preserve"> </w:t>
      </w:r>
      <w:r w:rsidRPr="00DC05A7">
        <w:t>into</w:t>
      </w:r>
      <w:r w:rsidRPr="00DC05A7">
        <w:rPr>
          <w:spacing w:val="-4"/>
        </w:rPr>
        <w:t xml:space="preserve"> </w:t>
      </w:r>
      <w:r w:rsidRPr="00DC05A7">
        <w:t>an advanced degree program upon completion of the internship</w:t>
      </w:r>
      <w:r w:rsidR="00EF333E" w:rsidRPr="00DC05A7">
        <w:t>.</w:t>
      </w:r>
    </w:p>
    <w:p w14:paraId="182B576C" w14:textId="77777777" w:rsidR="00142EE5" w:rsidRPr="00DC05A7" w:rsidRDefault="00EF333E" w:rsidP="00136C64">
      <w:pPr>
        <w:pStyle w:val="ListParagraph"/>
        <w:numPr>
          <w:ilvl w:val="0"/>
          <w:numId w:val="2"/>
        </w:numPr>
        <w:tabs>
          <w:tab w:val="left" w:pos="1182"/>
        </w:tabs>
        <w:spacing w:line="292" w:lineRule="exact"/>
      </w:pPr>
      <w:r w:rsidRPr="00DC05A7">
        <w:t>P</w:t>
      </w:r>
      <w:r w:rsidR="00142EE5" w:rsidRPr="00DC05A7">
        <w:t>rovide p</w:t>
      </w:r>
      <w:r w:rsidRPr="00DC05A7">
        <w:t>roof of</w:t>
      </w:r>
      <w:r w:rsidR="00142EE5" w:rsidRPr="00DC05A7">
        <w:t>:</w:t>
      </w:r>
      <w:r w:rsidRPr="00DC05A7">
        <w:t xml:space="preserve"> </w:t>
      </w:r>
    </w:p>
    <w:p w14:paraId="3502583C" w14:textId="77DDEF1E" w:rsidR="00234278" w:rsidRPr="00DC05A7" w:rsidRDefault="00000000" w:rsidP="00142EE5">
      <w:pPr>
        <w:pStyle w:val="ListParagraph"/>
        <w:numPr>
          <w:ilvl w:val="1"/>
          <w:numId w:val="2"/>
        </w:numPr>
        <w:tabs>
          <w:tab w:val="left" w:pos="1182"/>
        </w:tabs>
        <w:spacing w:line="292" w:lineRule="exact"/>
      </w:pPr>
      <w:r w:rsidRPr="00DC05A7">
        <w:t>Cumulative</w:t>
      </w:r>
      <w:r w:rsidRPr="00DC05A7">
        <w:rPr>
          <w:spacing w:val="-1"/>
        </w:rPr>
        <w:t xml:space="preserve"> </w:t>
      </w:r>
      <w:r w:rsidRPr="00DC05A7">
        <w:t>GPA of</w:t>
      </w:r>
      <w:r w:rsidRPr="00DC05A7">
        <w:rPr>
          <w:spacing w:val="-1"/>
        </w:rPr>
        <w:t xml:space="preserve"> </w:t>
      </w:r>
      <w:r w:rsidRPr="00DC05A7">
        <w:t xml:space="preserve">3.0 or </w:t>
      </w:r>
      <w:r w:rsidRPr="00DC05A7">
        <w:rPr>
          <w:spacing w:val="-2"/>
        </w:rPr>
        <w:t>higher.</w:t>
      </w:r>
    </w:p>
    <w:p w14:paraId="64B36C31" w14:textId="3B525CB9" w:rsidR="00234278" w:rsidRPr="00DC05A7" w:rsidRDefault="00000000" w:rsidP="00142EE5">
      <w:pPr>
        <w:pStyle w:val="ListParagraph"/>
        <w:numPr>
          <w:ilvl w:val="1"/>
          <w:numId w:val="2"/>
        </w:numPr>
        <w:tabs>
          <w:tab w:val="left" w:pos="1182"/>
        </w:tabs>
        <w:spacing w:line="292" w:lineRule="exact"/>
      </w:pPr>
      <w:r w:rsidRPr="00DC05A7">
        <w:t>U.S.</w:t>
      </w:r>
      <w:r w:rsidRPr="00DC05A7">
        <w:rPr>
          <w:spacing w:val="-4"/>
        </w:rPr>
        <w:t xml:space="preserve"> </w:t>
      </w:r>
      <w:r w:rsidRPr="00DC05A7">
        <w:t>Citizenship</w:t>
      </w:r>
      <w:r w:rsidRPr="00DC05A7">
        <w:rPr>
          <w:spacing w:val="-5"/>
        </w:rPr>
        <w:t xml:space="preserve"> </w:t>
      </w:r>
      <w:r w:rsidRPr="00DC05A7">
        <w:t>or</w:t>
      </w:r>
      <w:r w:rsidRPr="00DC05A7">
        <w:rPr>
          <w:spacing w:val="-4"/>
        </w:rPr>
        <w:t xml:space="preserve"> </w:t>
      </w:r>
      <w:r w:rsidRPr="00DC05A7">
        <w:t>Legal</w:t>
      </w:r>
      <w:r w:rsidRPr="00DC05A7">
        <w:rPr>
          <w:spacing w:val="-4"/>
        </w:rPr>
        <w:t xml:space="preserve"> </w:t>
      </w:r>
      <w:r w:rsidRPr="00DC05A7">
        <w:rPr>
          <w:spacing w:val="-2"/>
        </w:rPr>
        <w:t>Status.</w:t>
      </w:r>
    </w:p>
    <w:p w14:paraId="22B12F01" w14:textId="16E681D8" w:rsidR="00E74F0B" w:rsidRPr="00DC05A7" w:rsidRDefault="00F50AD2" w:rsidP="00136C64">
      <w:pPr>
        <w:pStyle w:val="ListParagraph"/>
        <w:numPr>
          <w:ilvl w:val="0"/>
          <w:numId w:val="2"/>
        </w:numPr>
        <w:tabs>
          <w:tab w:val="left" w:pos="1182"/>
        </w:tabs>
      </w:pPr>
      <w:r w:rsidRPr="00DC05A7">
        <w:t>Successful</w:t>
      </w:r>
      <w:r w:rsidRPr="00DC05A7">
        <w:rPr>
          <w:spacing w:val="-6"/>
        </w:rPr>
        <w:t xml:space="preserve"> </w:t>
      </w:r>
      <w:r w:rsidRPr="00DC05A7">
        <w:t>submi</w:t>
      </w:r>
      <w:r w:rsidR="002C15ED" w:rsidRPr="00DC05A7">
        <w:t>t</w:t>
      </w:r>
      <w:r w:rsidRPr="00DC05A7">
        <w:rPr>
          <w:spacing w:val="-5"/>
        </w:rPr>
        <w:t xml:space="preserve"> </w:t>
      </w:r>
      <w:r w:rsidR="002C15ED" w:rsidRPr="00DC05A7">
        <w:t xml:space="preserve">the </w:t>
      </w:r>
      <w:r w:rsidRPr="00DC05A7">
        <w:t>SRIP</w:t>
      </w:r>
      <w:r w:rsidRPr="00DC05A7">
        <w:rPr>
          <w:spacing w:val="-4"/>
        </w:rPr>
        <w:t xml:space="preserve"> </w:t>
      </w:r>
      <w:r w:rsidRPr="00DC05A7">
        <w:t>Written</w:t>
      </w:r>
      <w:r w:rsidRPr="00DC05A7">
        <w:rPr>
          <w:spacing w:val="-5"/>
        </w:rPr>
        <w:t xml:space="preserve"> </w:t>
      </w:r>
      <w:r w:rsidRPr="00DC05A7">
        <w:rPr>
          <w:spacing w:val="-2"/>
        </w:rPr>
        <w:t>Evaluation</w:t>
      </w:r>
      <w:r w:rsidRPr="00DC05A7">
        <w:t xml:space="preserve"> </w:t>
      </w:r>
      <w:r w:rsidR="0034413A" w:rsidRPr="00DC05A7">
        <w:t>and Applic</w:t>
      </w:r>
      <w:r w:rsidR="00EF333E" w:rsidRPr="00DC05A7">
        <w:t>ation</w:t>
      </w:r>
    </w:p>
    <w:p w14:paraId="18CBF49C" w14:textId="0304BFBB" w:rsidR="008034C4" w:rsidRPr="00DC05A7" w:rsidRDefault="002C15ED" w:rsidP="00136C64">
      <w:pPr>
        <w:pStyle w:val="ListParagraph"/>
        <w:numPr>
          <w:ilvl w:val="0"/>
          <w:numId w:val="2"/>
        </w:numPr>
        <w:tabs>
          <w:tab w:val="left" w:pos="1182"/>
        </w:tabs>
        <w:rPr>
          <w:spacing w:val="-2"/>
        </w:rPr>
      </w:pPr>
      <w:r w:rsidRPr="00DC05A7">
        <w:rPr>
          <w:spacing w:val="-2"/>
        </w:rPr>
        <w:t xml:space="preserve">Complete All </w:t>
      </w:r>
      <w:r w:rsidR="008034C4" w:rsidRPr="00DC05A7">
        <w:rPr>
          <w:spacing w:val="-2"/>
        </w:rPr>
        <w:t>Onboarding Paperwork which includes:</w:t>
      </w:r>
    </w:p>
    <w:p w14:paraId="74F5C843" w14:textId="4FC531A0" w:rsidR="00A90E45" w:rsidRPr="00DC05A7" w:rsidRDefault="008034C4" w:rsidP="00481F5A">
      <w:pPr>
        <w:pStyle w:val="ListParagraph"/>
        <w:numPr>
          <w:ilvl w:val="1"/>
          <w:numId w:val="2"/>
        </w:numPr>
        <w:tabs>
          <w:tab w:val="left" w:pos="1182"/>
        </w:tabs>
      </w:pPr>
      <w:r w:rsidRPr="00DC05A7">
        <w:t>Required</w:t>
      </w:r>
      <w:r w:rsidRPr="00DC05A7">
        <w:rPr>
          <w:spacing w:val="-2"/>
        </w:rPr>
        <w:t xml:space="preserve"> </w:t>
      </w:r>
      <w:r w:rsidR="00C54322" w:rsidRPr="00DC05A7">
        <w:t>C</w:t>
      </w:r>
      <w:r w:rsidRPr="00DC05A7">
        <w:t>learances</w:t>
      </w:r>
      <w:r w:rsidRPr="00DC05A7">
        <w:rPr>
          <w:spacing w:val="-3"/>
        </w:rPr>
        <w:t xml:space="preserve"> </w:t>
      </w:r>
      <w:r w:rsidR="00F55285" w:rsidRPr="00DC05A7">
        <w:t>(</w:t>
      </w:r>
      <w:r w:rsidRPr="00DC05A7">
        <w:t>Act</w:t>
      </w:r>
      <w:r w:rsidRPr="00DC05A7">
        <w:rPr>
          <w:spacing w:val="-2"/>
        </w:rPr>
        <w:t xml:space="preserve"> </w:t>
      </w:r>
      <w:r w:rsidRPr="00DC05A7">
        <w:t>33,</w:t>
      </w:r>
      <w:r w:rsidRPr="00DC05A7">
        <w:rPr>
          <w:spacing w:val="-1"/>
        </w:rPr>
        <w:t xml:space="preserve"> </w:t>
      </w:r>
      <w:r w:rsidRPr="00DC05A7">
        <w:t>Act</w:t>
      </w:r>
      <w:r w:rsidRPr="00DC05A7">
        <w:rPr>
          <w:spacing w:val="-2"/>
        </w:rPr>
        <w:t xml:space="preserve"> </w:t>
      </w:r>
      <w:r w:rsidRPr="00DC05A7">
        <w:t>34,</w:t>
      </w:r>
      <w:r w:rsidRPr="00DC05A7">
        <w:rPr>
          <w:spacing w:val="-1"/>
        </w:rPr>
        <w:t xml:space="preserve"> </w:t>
      </w:r>
      <w:r w:rsidRPr="00DC05A7">
        <w:t>and</w:t>
      </w:r>
      <w:r w:rsidRPr="00DC05A7">
        <w:rPr>
          <w:spacing w:val="-3"/>
        </w:rPr>
        <w:t xml:space="preserve"> </w:t>
      </w:r>
      <w:r w:rsidRPr="00DC05A7">
        <w:t>Act</w:t>
      </w:r>
      <w:r w:rsidRPr="00DC05A7">
        <w:rPr>
          <w:spacing w:val="-1"/>
        </w:rPr>
        <w:t xml:space="preserve"> </w:t>
      </w:r>
      <w:r w:rsidRPr="00DC05A7">
        <w:t>73</w:t>
      </w:r>
      <w:r w:rsidR="00F55285" w:rsidRPr="00DC05A7">
        <w:rPr>
          <w:spacing w:val="-2"/>
        </w:rPr>
        <w:t>)</w:t>
      </w:r>
    </w:p>
    <w:p w14:paraId="4E9367B7" w14:textId="5512FF85" w:rsidR="00997C79" w:rsidRPr="00DC05A7" w:rsidRDefault="00A87555" w:rsidP="00481F5A">
      <w:pPr>
        <w:pStyle w:val="ListParagraph"/>
        <w:numPr>
          <w:ilvl w:val="1"/>
          <w:numId w:val="2"/>
        </w:numPr>
        <w:tabs>
          <w:tab w:val="left" w:pos="1182"/>
        </w:tabs>
        <w:rPr>
          <w:spacing w:val="-2"/>
        </w:rPr>
      </w:pPr>
      <w:r w:rsidRPr="00DC05A7">
        <w:rPr>
          <w:spacing w:val="-2"/>
        </w:rPr>
        <w:t>P</w:t>
      </w:r>
      <w:r w:rsidR="00997C79" w:rsidRPr="00DC05A7">
        <w:rPr>
          <w:spacing w:val="-2"/>
        </w:rPr>
        <w:t xml:space="preserve">re-employment </w:t>
      </w:r>
      <w:r w:rsidRPr="00DC05A7">
        <w:rPr>
          <w:spacing w:val="-2"/>
        </w:rPr>
        <w:t>H</w:t>
      </w:r>
      <w:r w:rsidR="00997C79" w:rsidRPr="00DC05A7">
        <w:rPr>
          <w:spacing w:val="-2"/>
        </w:rPr>
        <w:t xml:space="preserve">ealth </w:t>
      </w:r>
      <w:r w:rsidRPr="00DC05A7">
        <w:rPr>
          <w:spacing w:val="-2"/>
        </w:rPr>
        <w:t>A</w:t>
      </w:r>
      <w:r w:rsidR="00997C79" w:rsidRPr="00DC05A7">
        <w:rPr>
          <w:spacing w:val="-2"/>
        </w:rPr>
        <w:t>ssessment</w:t>
      </w:r>
      <w:r w:rsidR="00262203" w:rsidRPr="00DC05A7">
        <w:rPr>
          <w:spacing w:val="-2"/>
        </w:rPr>
        <w:t xml:space="preserve"> (</w:t>
      </w:r>
      <w:r w:rsidRPr="00DC05A7">
        <w:rPr>
          <w:spacing w:val="-2"/>
        </w:rPr>
        <w:t>self-scheduled and require</w:t>
      </w:r>
      <w:r w:rsidR="00C66B7C" w:rsidRPr="00DC05A7">
        <w:rPr>
          <w:spacing w:val="-2"/>
        </w:rPr>
        <w:t xml:space="preserve">d to be </w:t>
      </w:r>
      <w:r w:rsidR="00412051" w:rsidRPr="00DC05A7">
        <w:rPr>
          <w:spacing w:val="-2"/>
        </w:rPr>
        <w:t xml:space="preserve">up to date on </w:t>
      </w:r>
      <w:r w:rsidR="00262203" w:rsidRPr="00DC05A7">
        <w:rPr>
          <w:spacing w:val="-2"/>
        </w:rPr>
        <w:t>immunizations</w:t>
      </w:r>
      <w:r w:rsidR="008132E2" w:rsidRPr="00DC05A7">
        <w:rPr>
          <w:spacing w:val="-2"/>
        </w:rPr>
        <w:t xml:space="preserve"> and </w:t>
      </w:r>
      <w:r w:rsidR="00412051" w:rsidRPr="00DC05A7">
        <w:rPr>
          <w:spacing w:val="-2"/>
        </w:rPr>
        <w:t xml:space="preserve">free from </w:t>
      </w:r>
      <w:r w:rsidR="008132E2" w:rsidRPr="00DC05A7">
        <w:rPr>
          <w:spacing w:val="-2"/>
        </w:rPr>
        <w:t>contagious disease</w:t>
      </w:r>
      <w:r w:rsidR="00412051" w:rsidRPr="00DC05A7">
        <w:rPr>
          <w:spacing w:val="-2"/>
        </w:rPr>
        <w:t>)</w:t>
      </w:r>
    </w:p>
    <w:p w14:paraId="6FB76BB1" w14:textId="33DC7A98" w:rsidR="00FA056A" w:rsidRPr="00DC05A7" w:rsidRDefault="00997C79" w:rsidP="002C15ED">
      <w:pPr>
        <w:pStyle w:val="ListParagraph"/>
        <w:numPr>
          <w:ilvl w:val="1"/>
          <w:numId w:val="2"/>
        </w:numPr>
        <w:tabs>
          <w:tab w:val="left" w:pos="1182"/>
        </w:tabs>
      </w:pPr>
      <w:r w:rsidRPr="00DC05A7">
        <w:rPr>
          <w:spacing w:val="-2"/>
        </w:rPr>
        <w:t>I-9</w:t>
      </w:r>
      <w:r w:rsidR="00234278" w:rsidRPr="00DC05A7">
        <w:rPr>
          <w:spacing w:val="-2"/>
        </w:rPr>
        <w:t xml:space="preserve"> Form</w:t>
      </w:r>
    </w:p>
    <w:p w14:paraId="473039EA" w14:textId="53308445" w:rsidR="00F41377" w:rsidRPr="00DC05A7" w:rsidRDefault="00D93FE7" w:rsidP="00507409">
      <w:pPr>
        <w:pStyle w:val="BodyText"/>
        <w:spacing w:before="36"/>
        <w:ind w:left="115" w:right="228"/>
        <w:rPr>
          <w:sz w:val="22"/>
          <w:szCs w:val="22"/>
        </w:rPr>
      </w:pPr>
      <w:r w:rsidRPr="00DC05A7">
        <w:rPr>
          <w:sz w:val="22"/>
          <w:szCs w:val="22"/>
        </w:rPr>
        <w:t xml:space="preserve">The Application will be available at </w:t>
      </w:r>
      <w:hyperlink r:id="rId6">
        <w:r w:rsidRPr="00DC05A7">
          <w:rPr>
            <w:sz w:val="22"/>
            <w:szCs w:val="22"/>
          </w:rPr>
          <w:t>www.chp.edu</w:t>
        </w:r>
      </w:hyperlink>
      <w:r w:rsidR="00EA03D4" w:rsidRPr="00DC05A7">
        <w:rPr>
          <w:sz w:val="22"/>
          <w:szCs w:val="22"/>
        </w:rPr>
        <w:t>,</w:t>
      </w:r>
      <w:r w:rsidRPr="00DC05A7">
        <w:rPr>
          <w:sz w:val="22"/>
          <w:szCs w:val="22"/>
        </w:rPr>
        <w:t xml:space="preserve"> </w:t>
      </w:r>
      <w:r w:rsidR="00F41377" w:rsidRPr="00DC05A7">
        <w:rPr>
          <w:sz w:val="22"/>
          <w:szCs w:val="22"/>
        </w:rPr>
        <w:t xml:space="preserve">until </w:t>
      </w:r>
      <w:r w:rsidR="00F41377" w:rsidRPr="00DC05A7">
        <w:rPr>
          <w:b/>
          <w:bCs/>
          <w:sz w:val="22"/>
          <w:szCs w:val="22"/>
        </w:rPr>
        <w:t>December 31, 2023</w:t>
      </w:r>
      <w:r w:rsidRPr="00DC05A7">
        <w:rPr>
          <w:sz w:val="22"/>
          <w:szCs w:val="22"/>
        </w:rPr>
        <w:t>.</w:t>
      </w:r>
    </w:p>
    <w:p w14:paraId="3423FD7E" w14:textId="76AE65F7" w:rsidR="00EA03D4" w:rsidRDefault="000D317F" w:rsidP="00507409">
      <w:pPr>
        <w:pStyle w:val="BodyText"/>
        <w:spacing w:before="36"/>
        <w:ind w:left="115" w:right="228"/>
        <w:rPr>
          <w:sz w:val="22"/>
          <w:szCs w:val="22"/>
        </w:rPr>
      </w:pPr>
      <w:r w:rsidRPr="00DC05A7">
        <w:rPr>
          <w:sz w:val="22"/>
          <w:szCs w:val="22"/>
        </w:rPr>
        <w:t>Con</w:t>
      </w:r>
      <w:r w:rsidR="00925C0F" w:rsidRPr="00DC05A7">
        <w:rPr>
          <w:sz w:val="22"/>
          <w:szCs w:val="22"/>
        </w:rPr>
        <w:t xml:space="preserve">tingently </w:t>
      </w:r>
      <w:r w:rsidR="000544AA" w:rsidRPr="00DC05A7">
        <w:rPr>
          <w:sz w:val="22"/>
          <w:szCs w:val="22"/>
        </w:rPr>
        <w:t xml:space="preserve">accepted </w:t>
      </w:r>
      <w:r w:rsidR="00A50D8A" w:rsidRPr="00DC05A7">
        <w:rPr>
          <w:sz w:val="22"/>
          <w:szCs w:val="22"/>
        </w:rPr>
        <w:t>participants</w:t>
      </w:r>
      <w:r w:rsidRPr="00DC05A7">
        <w:rPr>
          <w:sz w:val="22"/>
          <w:szCs w:val="22"/>
        </w:rPr>
        <w:t xml:space="preserve"> </w:t>
      </w:r>
      <w:r w:rsidR="00C35D3B" w:rsidRPr="00DC05A7">
        <w:rPr>
          <w:sz w:val="22"/>
          <w:szCs w:val="22"/>
        </w:rPr>
        <w:t>will be</w:t>
      </w:r>
      <w:r w:rsidRPr="00DC05A7">
        <w:rPr>
          <w:sz w:val="22"/>
          <w:szCs w:val="22"/>
        </w:rPr>
        <w:t xml:space="preserve"> notified</w:t>
      </w:r>
      <w:r w:rsidR="00154711" w:rsidRPr="00DC05A7">
        <w:rPr>
          <w:sz w:val="22"/>
          <w:szCs w:val="22"/>
        </w:rPr>
        <w:t>,</w:t>
      </w:r>
      <w:r w:rsidRPr="00DC05A7">
        <w:rPr>
          <w:sz w:val="22"/>
          <w:szCs w:val="22"/>
        </w:rPr>
        <w:t xml:space="preserve"> in February 202</w:t>
      </w:r>
      <w:r w:rsidR="00C66B7C" w:rsidRPr="00DC05A7">
        <w:rPr>
          <w:sz w:val="22"/>
          <w:szCs w:val="22"/>
        </w:rPr>
        <w:t>4</w:t>
      </w:r>
      <w:r w:rsidR="00154711" w:rsidRPr="00DC05A7">
        <w:rPr>
          <w:sz w:val="22"/>
          <w:szCs w:val="22"/>
        </w:rPr>
        <w:t>,</w:t>
      </w:r>
      <w:r w:rsidRPr="00DC05A7">
        <w:rPr>
          <w:sz w:val="22"/>
          <w:szCs w:val="22"/>
        </w:rPr>
        <w:t xml:space="preserve"> </w:t>
      </w:r>
      <w:r w:rsidR="001B3AE3" w:rsidRPr="00DC05A7">
        <w:rPr>
          <w:sz w:val="22"/>
          <w:szCs w:val="22"/>
        </w:rPr>
        <w:t>to begin the onboarding process</w:t>
      </w:r>
      <w:r w:rsidR="00E40F09" w:rsidRPr="00DC05A7">
        <w:rPr>
          <w:sz w:val="22"/>
          <w:szCs w:val="22"/>
        </w:rPr>
        <w:t>.</w:t>
      </w:r>
      <w:r w:rsidR="00EA03D4" w:rsidRPr="00DC05A7">
        <w:rPr>
          <w:sz w:val="22"/>
          <w:szCs w:val="22"/>
        </w:rPr>
        <w:t xml:space="preserve"> </w:t>
      </w:r>
      <w:r w:rsidR="00085259" w:rsidRPr="00DC05A7">
        <w:rPr>
          <w:sz w:val="22"/>
          <w:szCs w:val="22"/>
        </w:rPr>
        <w:t>To receive</w:t>
      </w:r>
      <w:r w:rsidR="00900B1F" w:rsidRPr="00DC05A7">
        <w:rPr>
          <w:sz w:val="22"/>
          <w:szCs w:val="22"/>
        </w:rPr>
        <w:t xml:space="preserve"> </w:t>
      </w:r>
      <w:r w:rsidR="00EA03D4" w:rsidRPr="00DC05A7">
        <w:rPr>
          <w:sz w:val="22"/>
          <w:szCs w:val="22"/>
        </w:rPr>
        <w:t xml:space="preserve">an </w:t>
      </w:r>
      <w:r w:rsidR="00AD5E90" w:rsidRPr="00DC05A7">
        <w:rPr>
          <w:sz w:val="22"/>
          <w:szCs w:val="22"/>
        </w:rPr>
        <w:t>Acceptance Letter</w:t>
      </w:r>
      <w:r w:rsidR="00225E05" w:rsidRPr="00DC05A7">
        <w:rPr>
          <w:sz w:val="22"/>
          <w:szCs w:val="22"/>
        </w:rPr>
        <w:t xml:space="preserve"> and Mentor Assignment</w:t>
      </w:r>
      <w:r w:rsidR="00085259" w:rsidRPr="00DC05A7">
        <w:rPr>
          <w:sz w:val="22"/>
          <w:szCs w:val="22"/>
        </w:rPr>
        <w:t>, participants must complete</w:t>
      </w:r>
      <w:r w:rsidR="0030325D" w:rsidRPr="00DC05A7">
        <w:rPr>
          <w:sz w:val="22"/>
          <w:szCs w:val="22"/>
        </w:rPr>
        <w:t xml:space="preserve"> all aspects of onboarding. </w:t>
      </w:r>
    </w:p>
    <w:p w14:paraId="5E5B02FD" w14:textId="632BC18C" w:rsidR="006D5CAE" w:rsidRPr="00CD52D0" w:rsidRDefault="0025597B" w:rsidP="00CA1AC7">
      <w:pPr>
        <w:pStyle w:val="BodyText"/>
        <w:spacing w:before="36"/>
        <w:ind w:right="228"/>
        <w:jc w:val="center"/>
        <w:rPr>
          <w:i/>
          <w:iCs/>
          <w:sz w:val="22"/>
          <w:szCs w:val="22"/>
        </w:rPr>
        <w:sectPr w:rsidR="006D5CAE" w:rsidRPr="00CD52D0">
          <w:type w:val="continuous"/>
          <w:pgSz w:w="12240" w:h="15840"/>
          <w:pgMar w:top="120" w:right="620" w:bottom="280" w:left="760" w:header="720" w:footer="720" w:gutter="0"/>
          <w:cols w:space="720"/>
        </w:sectPr>
      </w:pPr>
      <w:r w:rsidRPr="00DC05A7">
        <w:rPr>
          <w:i/>
          <w:iCs/>
          <w:sz w:val="22"/>
          <w:szCs w:val="22"/>
        </w:rPr>
        <w:t xml:space="preserve">For additional information, please contact the </w:t>
      </w:r>
      <w:r w:rsidR="00A31641" w:rsidRPr="00DC05A7">
        <w:rPr>
          <w:i/>
          <w:iCs/>
          <w:sz w:val="22"/>
          <w:szCs w:val="22"/>
        </w:rPr>
        <w:t>D</w:t>
      </w:r>
      <w:r w:rsidRPr="00DC05A7">
        <w:rPr>
          <w:i/>
          <w:iCs/>
          <w:sz w:val="22"/>
          <w:szCs w:val="22"/>
        </w:rPr>
        <w:t xml:space="preserve">irectors </w:t>
      </w:r>
      <w:r w:rsidR="00A31641" w:rsidRPr="00DC05A7">
        <w:rPr>
          <w:i/>
          <w:iCs/>
          <w:sz w:val="22"/>
          <w:szCs w:val="22"/>
        </w:rPr>
        <w:t>or Research Administration</w:t>
      </w:r>
      <w:r w:rsidR="006D5CAE">
        <w:rPr>
          <w:i/>
          <w:iCs/>
          <w:sz w:val="22"/>
          <w:szCs w:val="22"/>
        </w:rPr>
        <w:t>.</w:t>
      </w:r>
    </w:p>
    <w:p w14:paraId="72205F11" w14:textId="77777777" w:rsidR="00CA1AC7" w:rsidRDefault="00CA1AC7" w:rsidP="00F10D5E">
      <w:pPr>
        <w:ind w:right="25"/>
        <w:rPr>
          <w:i/>
          <w:color w:val="5F5F5F"/>
          <w:sz w:val="18"/>
        </w:rPr>
      </w:pPr>
    </w:p>
    <w:p w14:paraId="7D2722A1" w14:textId="77777777" w:rsidR="00CA1AC7" w:rsidRPr="00CA1AC7" w:rsidRDefault="00000000" w:rsidP="00F10D5E">
      <w:pPr>
        <w:ind w:right="25"/>
        <w:rPr>
          <w:b/>
          <w:bCs/>
          <w:i/>
          <w:color w:val="5F5F5F"/>
          <w:sz w:val="18"/>
        </w:rPr>
      </w:pPr>
      <w:r w:rsidRPr="00CA1AC7">
        <w:rPr>
          <w:b/>
          <w:bCs/>
          <w:i/>
          <w:color w:val="5F5F5F"/>
          <w:sz w:val="18"/>
        </w:rPr>
        <w:t xml:space="preserve">Sunder Sims-Lucas, PhD </w:t>
      </w:r>
    </w:p>
    <w:p w14:paraId="4EAF576F" w14:textId="77777777" w:rsidR="00890A9C" w:rsidRDefault="00000000" w:rsidP="00F10D5E">
      <w:pPr>
        <w:ind w:right="25"/>
        <w:rPr>
          <w:i/>
          <w:color w:val="5F5F5F"/>
          <w:sz w:val="18"/>
        </w:rPr>
      </w:pPr>
      <w:r>
        <w:rPr>
          <w:i/>
          <w:color w:val="5F5F5F"/>
          <w:sz w:val="18"/>
        </w:rPr>
        <w:t>Associate Professor of Pediatrics</w:t>
      </w:r>
    </w:p>
    <w:p w14:paraId="7BA6DA71" w14:textId="77777777" w:rsidR="00890A9C" w:rsidRDefault="00000000" w:rsidP="00F10D5E">
      <w:pPr>
        <w:ind w:right="25"/>
        <w:rPr>
          <w:i/>
          <w:color w:val="5F5F5F"/>
          <w:sz w:val="18"/>
        </w:rPr>
      </w:pPr>
      <w:r>
        <w:rPr>
          <w:i/>
          <w:color w:val="5F5F5F"/>
          <w:sz w:val="18"/>
        </w:rPr>
        <w:t xml:space="preserve"> Division of Pediatric Nephrology</w:t>
      </w:r>
    </w:p>
    <w:p w14:paraId="72DF0D2F" w14:textId="77777777" w:rsidR="00890A9C" w:rsidRDefault="00000000" w:rsidP="00F10D5E">
      <w:pPr>
        <w:ind w:right="25"/>
        <w:rPr>
          <w:i/>
          <w:color w:val="5F5F5F"/>
          <w:sz w:val="18"/>
        </w:rPr>
      </w:pPr>
      <w:r>
        <w:rPr>
          <w:i/>
          <w:color w:val="5F5F5F"/>
          <w:sz w:val="18"/>
        </w:rPr>
        <w:t xml:space="preserve"> </w:t>
      </w:r>
      <w:proofErr w:type="spellStart"/>
      <w:r>
        <w:rPr>
          <w:i/>
          <w:color w:val="5F5F5F"/>
          <w:sz w:val="18"/>
        </w:rPr>
        <w:t>Rangos</w:t>
      </w:r>
      <w:proofErr w:type="spellEnd"/>
      <w:r w:rsidRPr="00F10D5E">
        <w:rPr>
          <w:i/>
          <w:color w:val="5F5F5F"/>
          <w:sz w:val="18"/>
        </w:rPr>
        <w:t xml:space="preserve"> </w:t>
      </w:r>
      <w:r>
        <w:rPr>
          <w:i/>
          <w:color w:val="5F5F5F"/>
          <w:sz w:val="18"/>
        </w:rPr>
        <w:t>Research</w:t>
      </w:r>
      <w:r w:rsidRPr="00F10D5E">
        <w:rPr>
          <w:i/>
          <w:color w:val="5F5F5F"/>
          <w:sz w:val="18"/>
        </w:rPr>
        <w:t xml:space="preserve"> </w:t>
      </w:r>
      <w:r>
        <w:rPr>
          <w:i/>
          <w:color w:val="5F5F5F"/>
          <w:sz w:val="18"/>
        </w:rPr>
        <w:t>Center</w:t>
      </w:r>
      <w:r w:rsidRPr="00F10D5E">
        <w:rPr>
          <w:i/>
          <w:color w:val="5F5F5F"/>
          <w:sz w:val="18"/>
        </w:rPr>
        <w:t xml:space="preserve"> </w:t>
      </w:r>
      <w:r>
        <w:rPr>
          <w:i/>
          <w:color w:val="5F5F5F"/>
          <w:sz w:val="18"/>
        </w:rPr>
        <w:t>5</w:t>
      </w:r>
      <w:r w:rsidR="00890A9C" w:rsidRPr="00890A9C">
        <w:rPr>
          <w:i/>
          <w:color w:val="5F5F5F"/>
          <w:sz w:val="18"/>
          <w:vertAlign w:val="superscript"/>
        </w:rPr>
        <w:t>th</w:t>
      </w:r>
      <w:r w:rsidRPr="00F10D5E">
        <w:rPr>
          <w:i/>
          <w:color w:val="5F5F5F"/>
          <w:sz w:val="18"/>
        </w:rPr>
        <w:t xml:space="preserve"> </w:t>
      </w:r>
      <w:r>
        <w:rPr>
          <w:i/>
          <w:color w:val="5F5F5F"/>
          <w:sz w:val="18"/>
        </w:rPr>
        <w:t>Fl</w:t>
      </w:r>
      <w:r w:rsidR="00631E77">
        <w:rPr>
          <w:i/>
          <w:color w:val="5F5F5F"/>
          <w:sz w:val="18"/>
        </w:rPr>
        <w:t>.</w:t>
      </w:r>
    </w:p>
    <w:p w14:paraId="0A637F81" w14:textId="0CD21793" w:rsidR="00F10D5E" w:rsidRPr="00F10D5E" w:rsidRDefault="00000000" w:rsidP="00F10D5E">
      <w:pPr>
        <w:ind w:right="25"/>
        <w:rPr>
          <w:i/>
          <w:color w:val="5F5F5F"/>
          <w:sz w:val="18"/>
        </w:rPr>
      </w:pPr>
      <w:r w:rsidRPr="00F10D5E">
        <w:rPr>
          <w:i/>
          <w:color w:val="5F5F5F"/>
          <w:sz w:val="18"/>
        </w:rPr>
        <w:t xml:space="preserve">412-692-7927 </w:t>
      </w:r>
      <w:hyperlink r:id="rId7" w:history="1">
        <w:r w:rsidR="00F10D5E" w:rsidRPr="00F10D5E">
          <w:rPr>
            <w:i/>
            <w:color w:val="5F5F5F"/>
            <w:sz w:val="18"/>
          </w:rPr>
          <w:t>sunder.sims-lucas@chp.edu</w:t>
        </w:r>
      </w:hyperlink>
    </w:p>
    <w:p w14:paraId="4997B137" w14:textId="77777777" w:rsidR="006D5CAE" w:rsidRDefault="006D5CAE" w:rsidP="00F10D5E">
      <w:pPr>
        <w:ind w:right="25"/>
        <w:rPr>
          <w:i/>
          <w:color w:val="5F5F5F"/>
          <w:sz w:val="18"/>
        </w:rPr>
      </w:pPr>
    </w:p>
    <w:p w14:paraId="5E5B0302" w14:textId="132BF957" w:rsidR="00F1761B" w:rsidRPr="00CA1AC7" w:rsidRDefault="00000000" w:rsidP="00F10D5E">
      <w:pPr>
        <w:ind w:right="25"/>
        <w:rPr>
          <w:b/>
          <w:bCs/>
          <w:i/>
          <w:color w:val="5F5F5F"/>
          <w:sz w:val="18"/>
        </w:rPr>
      </w:pPr>
      <w:r w:rsidRPr="00CA1AC7">
        <w:rPr>
          <w:b/>
          <w:bCs/>
          <w:i/>
          <w:color w:val="5F5F5F"/>
          <w:sz w:val="18"/>
        </w:rPr>
        <w:t>Michelle Manni, PhD</w:t>
      </w:r>
    </w:p>
    <w:p w14:paraId="05110A2F" w14:textId="77777777" w:rsidR="00CA1AC7" w:rsidRDefault="00000000" w:rsidP="00CA1AC7">
      <w:pPr>
        <w:ind w:right="25"/>
        <w:rPr>
          <w:i/>
          <w:color w:val="5F5F5F"/>
          <w:sz w:val="18"/>
        </w:rPr>
      </w:pPr>
      <w:r>
        <w:rPr>
          <w:i/>
          <w:color w:val="5F5F5F"/>
          <w:sz w:val="18"/>
        </w:rPr>
        <w:t>Assistant</w:t>
      </w:r>
      <w:r w:rsidRPr="00F10D5E">
        <w:rPr>
          <w:i/>
          <w:color w:val="5F5F5F"/>
          <w:sz w:val="18"/>
        </w:rPr>
        <w:t xml:space="preserve"> </w:t>
      </w:r>
      <w:r>
        <w:rPr>
          <w:i/>
          <w:color w:val="5F5F5F"/>
          <w:sz w:val="18"/>
        </w:rPr>
        <w:t>Professor</w:t>
      </w:r>
      <w:r w:rsidRPr="00F10D5E">
        <w:rPr>
          <w:i/>
          <w:color w:val="5F5F5F"/>
          <w:sz w:val="18"/>
        </w:rPr>
        <w:t xml:space="preserve"> </w:t>
      </w:r>
      <w:r>
        <w:rPr>
          <w:i/>
          <w:color w:val="5F5F5F"/>
          <w:sz w:val="18"/>
        </w:rPr>
        <w:t>of</w:t>
      </w:r>
      <w:r w:rsidRPr="00F10D5E">
        <w:rPr>
          <w:i/>
          <w:color w:val="5F5F5F"/>
          <w:sz w:val="18"/>
        </w:rPr>
        <w:t xml:space="preserve"> </w:t>
      </w:r>
      <w:r>
        <w:rPr>
          <w:i/>
          <w:color w:val="5F5F5F"/>
          <w:sz w:val="18"/>
        </w:rPr>
        <w:t>Pharmacology</w:t>
      </w:r>
      <w:r w:rsidRPr="00F10D5E">
        <w:rPr>
          <w:i/>
          <w:color w:val="5F5F5F"/>
          <w:sz w:val="18"/>
        </w:rPr>
        <w:t xml:space="preserve"> </w:t>
      </w:r>
      <w:r>
        <w:rPr>
          <w:i/>
          <w:color w:val="5F5F5F"/>
          <w:sz w:val="18"/>
        </w:rPr>
        <w:t>and Chemical</w:t>
      </w:r>
      <w:r w:rsidRPr="00F10D5E">
        <w:rPr>
          <w:i/>
          <w:color w:val="5F5F5F"/>
          <w:sz w:val="18"/>
        </w:rPr>
        <w:t xml:space="preserve"> </w:t>
      </w:r>
      <w:r>
        <w:rPr>
          <w:i/>
          <w:color w:val="5F5F5F"/>
          <w:sz w:val="18"/>
        </w:rPr>
        <w:t>Biology</w:t>
      </w:r>
    </w:p>
    <w:p w14:paraId="6B7C3FBA" w14:textId="71F2A782" w:rsidR="00CA1AC7" w:rsidRDefault="00000000" w:rsidP="00CA1AC7">
      <w:pPr>
        <w:ind w:right="25"/>
        <w:rPr>
          <w:i/>
          <w:color w:val="5F5F5F"/>
          <w:sz w:val="18"/>
        </w:rPr>
      </w:pPr>
      <w:r>
        <w:rPr>
          <w:i/>
          <w:color w:val="5F5F5F"/>
          <w:sz w:val="18"/>
        </w:rPr>
        <w:t>Thomas E.</w:t>
      </w:r>
      <w:r w:rsidRPr="00F10D5E">
        <w:rPr>
          <w:i/>
          <w:color w:val="5F5F5F"/>
          <w:sz w:val="18"/>
        </w:rPr>
        <w:t xml:space="preserve"> </w:t>
      </w:r>
      <w:r>
        <w:rPr>
          <w:i/>
          <w:color w:val="5F5F5F"/>
          <w:sz w:val="18"/>
        </w:rPr>
        <w:t>Starzl</w:t>
      </w:r>
      <w:r w:rsidRPr="00F10D5E">
        <w:rPr>
          <w:i/>
          <w:color w:val="5F5F5F"/>
          <w:sz w:val="18"/>
        </w:rPr>
        <w:t xml:space="preserve"> </w:t>
      </w:r>
      <w:r>
        <w:rPr>
          <w:i/>
          <w:color w:val="5F5F5F"/>
          <w:sz w:val="18"/>
        </w:rPr>
        <w:t>Biomedical</w:t>
      </w:r>
      <w:r w:rsidRPr="00F10D5E">
        <w:rPr>
          <w:i/>
          <w:color w:val="5F5F5F"/>
          <w:sz w:val="18"/>
        </w:rPr>
        <w:t xml:space="preserve"> </w:t>
      </w:r>
      <w:r>
        <w:rPr>
          <w:i/>
          <w:color w:val="5F5F5F"/>
          <w:sz w:val="18"/>
        </w:rPr>
        <w:t>Science</w:t>
      </w:r>
      <w:r w:rsidRPr="00F10D5E">
        <w:rPr>
          <w:i/>
          <w:color w:val="5F5F5F"/>
          <w:sz w:val="18"/>
        </w:rPr>
        <w:t xml:space="preserve"> Tower</w:t>
      </w:r>
    </w:p>
    <w:p w14:paraId="4776E069" w14:textId="77777777" w:rsidR="00CA1AC7" w:rsidRDefault="00000000" w:rsidP="00CA1AC7">
      <w:pPr>
        <w:ind w:right="25"/>
        <w:rPr>
          <w:i/>
          <w:color w:val="5F5F5F"/>
          <w:sz w:val="18"/>
        </w:rPr>
      </w:pPr>
      <w:r w:rsidRPr="00F10D5E">
        <w:rPr>
          <w:i/>
          <w:color w:val="5F5F5F"/>
          <w:sz w:val="18"/>
        </w:rPr>
        <w:t xml:space="preserve">412-648-1381  </w:t>
      </w:r>
      <w:hyperlink r:id="rId8">
        <w:r w:rsidRPr="00F10D5E">
          <w:rPr>
            <w:i/>
            <w:color w:val="5F5F5F"/>
            <w:sz w:val="18"/>
          </w:rPr>
          <w:t>mlm45@pitt.edu</w:t>
        </w:r>
      </w:hyperlink>
    </w:p>
    <w:p w14:paraId="4000BD8A" w14:textId="77777777" w:rsidR="00CA1AC7" w:rsidRDefault="00CA1AC7" w:rsidP="00CA1AC7">
      <w:pPr>
        <w:ind w:right="25"/>
        <w:rPr>
          <w:i/>
          <w:color w:val="5F5F5F"/>
          <w:sz w:val="18"/>
        </w:rPr>
      </w:pPr>
    </w:p>
    <w:p w14:paraId="3ED83A05" w14:textId="77777777" w:rsidR="00CA1AC7" w:rsidRDefault="00CA1AC7" w:rsidP="00CA1AC7">
      <w:pPr>
        <w:ind w:right="25"/>
        <w:rPr>
          <w:i/>
          <w:color w:val="5F5F5F"/>
          <w:sz w:val="18"/>
        </w:rPr>
      </w:pPr>
    </w:p>
    <w:p w14:paraId="1F311B41" w14:textId="77742C66" w:rsidR="00CA1AC7" w:rsidRPr="00CA1AC7" w:rsidRDefault="00CA1AC7" w:rsidP="00CA1AC7">
      <w:pPr>
        <w:ind w:right="25"/>
        <w:rPr>
          <w:i/>
          <w:color w:val="5F5F5F"/>
          <w:sz w:val="18"/>
        </w:rPr>
      </w:pPr>
      <w:r w:rsidRPr="00E97CA4">
        <w:rPr>
          <w:b/>
          <w:bCs/>
          <w:i/>
          <w:color w:val="5F5F5F"/>
          <w:sz w:val="18"/>
        </w:rPr>
        <w:t>Research</w:t>
      </w:r>
      <w:r w:rsidRPr="00E97CA4">
        <w:rPr>
          <w:b/>
          <w:bCs/>
          <w:i/>
          <w:color w:val="5F5F5F"/>
          <w:spacing w:val="-5"/>
          <w:sz w:val="18"/>
        </w:rPr>
        <w:t xml:space="preserve"> </w:t>
      </w:r>
      <w:r w:rsidRPr="00E97CA4">
        <w:rPr>
          <w:b/>
          <w:bCs/>
          <w:i/>
          <w:color w:val="5F5F5F"/>
          <w:spacing w:val="-2"/>
          <w:sz w:val="18"/>
        </w:rPr>
        <w:t>Administration</w:t>
      </w:r>
    </w:p>
    <w:p w14:paraId="31C37BF7" w14:textId="77777777" w:rsidR="00CA1AC7" w:rsidRDefault="00CA1AC7" w:rsidP="00CA1AC7">
      <w:pPr>
        <w:ind w:right="25"/>
        <w:rPr>
          <w:i/>
          <w:color w:val="5F5F5F"/>
          <w:sz w:val="18"/>
        </w:rPr>
      </w:pPr>
      <w:r>
        <w:rPr>
          <w:i/>
          <w:color w:val="5F5F5F"/>
          <w:sz w:val="18"/>
        </w:rPr>
        <w:t>UPMC</w:t>
      </w:r>
      <w:r w:rsidRPr="00F10D5E">
        <w:rPr>
          <w:i/>
          <w:color w:val="5F5F5F"/>
          <w:sz w:val="18"/>
        </w:rPr>
        <w:t xml:space="preserve"> </w:t>
      </w:r>
      <w:r>
        <w:rPr>
          <w:i/>
          <w:color w:val="5F5F5F"/>
          <w:sz w:val="18"/>
        </w:rPr>
        <w:t>Children’s</w:t>
      </w:r>
      <w:r w:rsidRPr="00F10D5E">
        <w:rPr>
          <w:i/>
          <w:color w:val="5F5F5F"/>
          <w:sz w:val="18"/>
        </w:rPr>
        <w:t xml:space="preserve"> </w:t>
      </w:r>
      <w:r>
        <w:rPr>
          <w:i/>
          <w:color w:val="5F5F5F"/>
          <w:sz w:val="18"/>
        </w:rPr>
        <w:t>Hospital</w:t>
      </w:r>
      <w:r w:rsidRPr="00F10D5E">
        <w:rPr>
          <w:i/>
          <w:color w:val="5F5F5F"/>
          <w:sz w:val="18"/>
        </w:rPr>
        <w:t xml:space="preserve"> </w:t>
      </w:r>
      <w:r>
        <w:rPr>
          <w:i/>
          <w:color w:val="5F5F5F"/>
          <w:sz w:val="18"/>
        </w:rPr>
        <w:t>of</w:t>
      </w:r>
      <w:r w:rsidRPr="00F10D5E">
        <w:rPr>
          <w:i/>
          <w:color w:val="5F5F5F"/>
          <w:sz w:val="18"/>
        </w:rPr>
        <w:t xml:space="preserve"> </w:t>
      </w:r>
      <w:r>
        <w:rPr>
          <w:i/>
          <w:color w:val="5F5F5F"/>
          <w:sz w:val="18"/>
        </w:rPr>
        <w:t>Pittsburgh</w:t>
      </w:r>
    </w:p>
    <w:p w14:paraId="39EF5C30" w14:textId="1D632410" w:rsidR="00CA1AC7" w:rsidRPr="00F10D5E" w:rsidRDefault="00CA1AC7" w:rsidP="00CA1AC7">
      <w:pPr>
        <w:ind w:right="25"/>
        <w:rPr>
          <w:i/>
          <w:color w:val="5F5F5F"/>
          <w:sz w:val="18"/>
        </w:rPr>
      </w:pPr>
      <w:proofErr w:type="spellStart"/>
      <w:r>
        <w:rPr>
          <w:i/>
          <w:color w:val="5F5F5F"/>
          <w:sz w:val="18"/>
        </w:rPr>
        <w:t>Rangos</w:t>
      </w:r>
      <w:proofErr w:type="spellEnd"/>
      <w:r w:rsidRPr="00F10D5E">
        <w:rPr>
          <w:i/>
          <w:color w:val="5F5F5F"/>
          <w:sz w:val="18"/>
        </w:rPr>
        <w:t xml:space="preserve"> </w:t>
      </w:r>
      <w:r>
        <w:rPr>
          <w:i/>
          <w:color w:val="5F5F5F"/>
          <w:sz w:val="18"/>
        </w:rPr>
        <w:t>Research</w:t>
      </w:r>
      <w:r w:rsidRPr="00F10D5E">
        <w:rPr>
          <w:i/>
          <w:color w:val="5F5F5F"/>
          <w:sz w:val="18"/>
        </w:rPr>
        <w:t xml:space="preserve"> </w:t>
      </w:r>
      <w:r>
        <w:rPr>
          <w:i/>
          <w:color w:val="5F5F5F"/>
          <w:sz w:val="18"/>
        </w:rPr>
        <w:t>Center</w:t>
      </w:r>
      <w:r w:rsidRPr="00F10D5E">
        <w:rPr>
          <w:i/>
          <w:color w:val="5F5F5F"/>
          <w:sz w:val="18"/>
        </w:rPr>
        <w:t xml:space="preserve"> </w:t>
      </w:r>
      <w:r>
        <w:rPr>
          <w:i/>
          <w:color w:val="5F5F5F"/>
          <w:sz w:val="18"/>
        </w:rPr>
        <w:t>3</w:t>
      </w:r>
      <w:r w:rsidRPr="00890A9C">
        <w:rPr>
          <w:i/>
          <w:color w:val="5F5F5F"/>
          <w:sz w:val="18"/>
          <w:vertAlign w:val="superscript"/>
        </w:rPr>
        <w:t>rd</w:t>
      </w:r>
      <w:r w:rsidRPr="00F10D5E">
        <w:rPr>
          <w:i/>
          <w:color w:val="5F5F5F"/>
          <w:sz w:val="18"/>
        </w:rPr>
        <w:t xml:space="preserve"> </w:t>
      </w:r>
      <w:r>
        <w:rPr>
          <w:i/>
          <w:color w:val="5F5F5F"/>
          <w:sz w:val="18"/>
        </w:rPr>
        <w:t>Fl</w:t>
      </w:r>
      <w:r w:rsidR="00890A9C">
        <w:rPr>
          <w:i/>
          <w:color w:val="5F5F5F"/>
          <w:sz w:val="18"/>
        </w:rPr>
        <w:t>.</w:t>
      </w:r>
    </w:p>
    <w:p w14:paraId="2EB07388" w14:textId="77777777" w:rsidR="00CA1AC7" w:rsidRDefault="00CA1AC7" w:rsidP="00CA1AC7">
      <w:pPr>
        <w:ind w:right="25"/>
        <w:rPr>
          <w:i/>
          <w:color w:val="5F5F5F"/>
          <w:sz w:val="18"/>
        </w:rPr>
      </w:pPr>
      <w:r w:rsidRPr="00F10D5E">
        <w:rPr>
          <w:i/>
          <w:color w:val="5F5F5F"/>
          <w:sz w:val="18"/>
        </w:rPr>
        <w:t xml:space="preserve">412-692-6081 </w:t>
      </w:r>
      <w:hyperlink r:id="rId9">
        <w:r w:rsidRPr="00F10D5E">
          <w:rPr>
            <w:i/>
            <w:color w:val="5F5F5F"/>
            <w:sz w:val="18"/>
          </w:rPr>
          <w:t>chpsrip@upmc.edu</w:t>
        </w:r>
      </w:hyperlink>
    </w:p>
    <w:p w14:paraId="5E5B0305" w14:textId="424CF6EE" w:rsidR="00F1761B" w:rsidRPr="00F10D5E" w:rsidRDefault="00F1761B" w:rsidP="00F10D5E">
      <w:pPr>
        <w:ind w:right="25"/>
        <w:rPr>
          <w:i/>
          <w:color w:val="5F5F5F"/>
          <w:sz w:val="18"/>
        </w:rPr>
      </w:pPr>
    </w:p>
    <w:sectPr w:rsidR="00F1761B" w:rsidRPr="00F10D5E">
      <w:type w:val="continuous"/>
      <w:pgSz w:w="12240" w:h="15840"/>
      <w:pgMar w:top="120" w:right="620" w:bottom="280" w:left="760" w:header="720" w:footer="720" w:gutter="0"/>
      <w:cols w:num="3" w:space="720" w:equalWidth="0">
        <w:col w:w="3004" w:space="572"/>
        <w:col w:w="3473" w:space="87"/>
        <w:col w:w="37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F6479"/>
    <w:multiLevelType w:val="hybridMultilevel"/>
    <w:tmpl w:val="95FEA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0B1"/>
    <w:multiLevelType w:val="hybridMultilevel"/>
    <w:tmpl w:val="B06236DC"/>
    <w:lvl w:ilvl="0" w:tplc="E1B43AEC">
      <w:numFmt w:val="bullet"/>
      <w:lvlText w:val="•"/>
      <w:lvlJc w:val="left"/>
      <w:pPr>
        <w:ind w:left="462" w:hanging="72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C6A6404">
      <w:numFmt w:val="bullet"/>
      <w:lvlText w:val="•"/>
      <w:lvlJc w:val="left"/>
      <w:pPr>
        <w:ind w:left="1500" w:hanging="720"/>
      </w:pPr>
      <w:rPr>
        <w:rFonts w:hint="default"/>
        <w:lang w:val="en-US" w:eastAsia="en-US" w:bidi="ar-SA"/>
      </w:rPr>
    </w:lvl>
    <w:lvl w:ilvl="2" w:tplc="56709BD4">
      <w:numFmt w:val="bullet"/>
      <w:lvlText w:val="•"/>
      <w:lvlJc w:val="left"/>
      <w:pPr>
        <w:ind w:left="2540" w:hanging="720"/>
      </w:pPr>
      <w:rPr>
        <w:rFonts w:hint="default"/>
        <w:lang w:val="en-US" w:eastAsia="en-US" w:bidi="ar-SA"/>
      </w:rPr>
    </w:lvl>
    <w:lvl w:ilvl="3" w:tplc="C25A9086">
      <w:numFmt w:val="bullet"/>
      <w:lvlText w:val="•"/>
      <w:lvlJc w:val="left"/>
      <w:pPr>
        <w:ind w:left="3580" w:hanging="720"/>
      </w:pPr>
      <w:rPr>
        <w:rFonts w:hint="default"/>
        <w:lang w:val="en-US" w:eastAsia="en-US" w:bidi="ar-SA"/>
      </w:rPr>
    </w:lvl>
    <w:lvl w:ilvl="4" w:tplc="11CE66C4">
      <w:numFmt w:val="bullet"/>
      <w:lvlText w:val="•"/>
      <w:lvlJc w:val="left"/>
      <w:pPr>
        <w:ind w:left="4620" w:hanging="720"/>
      </w:pPr>
      <w:rPr>
        <w:rFonts w:hint="default"/>
        <w:lang w:val="en-US" w:eastAsia="en-US" w:bidi="ar-SA"/>
      </w:rPr>
    </w:lvl>
    <w:lvl w:ilvl="5" w:tplc="02DE6DFE">
      <w:numFmt w:val="bullet"/>
      <w:lvlText w:val="•"/>
      <w:lvlJc w:val="left"/>
      <w:pPr>
        <w:ind w:left="5660" w:hanging="720"/>
      </w:pPr>
      <w:rPr>
        <w:rFonts w:hint="default"/>
        <w:lang w:val="en-US" w:eastAsia="en-US" w:bidi="ar-SA"/>
      </w:rPr>
    </w:lvl>
    <w:lvl w:ilvl="6" w:tplc="151C28D4">
      <w:numFmt w:val="bullet"/>
      <w:lvlText w:val="•"/>
      <w:lvlJc w:val="left"/>
      <w:pPr>
        <w:ind w:left="6700" w:hanging="720"/>
      </w:pPr>
      <w:rPr>
        <w:rFonts w:hint="default"/>
        <w:lang w:val="en-US" w:eastAsia="en-US" w:bidi="ar-SA"/>
      </w:rPr>
    </w:lvl>
    <w:lvl w:ilvl="7" w:tplc="D3D07BEC">
      <w:numFmt w:val="bullet"/>
      <w:lvlText w:val="•"/>
      <w:lvlJc w:val="left"/>
      <w:pPr>
        <w:ind w:left="7740" w:hanging="720"/>
      </w:pPr>
      <w:rPr>
        <w:rFonts w:hint="default"/>
        <w:lang w:val="en-US" w:eastAsia="en-US" w:bidi="ar-SA"/>
      </w:rPr>
    </w:lvl>
    <w:lvl w:ilvl="8" w:tplc="833AE250">
      <w:numFmt w:val="bullet"/>
      <w:lvlText w:val="•"/>
      <w:lvlJc w:val="left"/>
      <w:pPr>
        <w:ind w:left="8780" w:hanging="720"/>
      </w:pPr>
      <w:rPr>
        <w:rFonts w:hint="default"/>
        <w:lang w:val="en-US" w:eastAsia="en-US" w:bidi="ar-SA"/>
      </w:rPr>
    </w:lvl>
  </w:abstractNum>
  <w:num w:numId="1" w16cid:durableId="53282538">
    <w:abstractNumId w:val="1"/>
  </w:num>
  <w:num w:numId="2" w16cid:durableId="2041662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61B"/>
    <w:rsid w:val="0001191C"/>
    <w:rsid w:val="00025344"/>
    <w:rsid w:val="000544AA"/>
    <w:rsid w:val="00081839"/>
    <w:rsid w:val="00085259"/>
    <w:rsid w:val="00093509"/>
    <w:rsid w:val="000D317F"/>
    <w:rsid w:val="000E1112"/>
    <w:rsid w:val="000F169D"/>
    <w:rsid w:val="001004AC"/>
    <w:rsid w:val="00136C64"/>
    <w:rsid w:val="00142EE5"/>
    <w:rsid w:val="00154711"/>
    <w:rsid w:val="0016435D"/>
    <w:rsid w:val="001758B7"/>
    <w:rsid w:val="0019447D"/>
    <w:rsid w:val="001B3AE3"/>
    <w:rsid w:val="001C0799"/>
    <w:rsid w:val="001E1161"/>
    <w:rsid w:val="00225E05"/>
    <w:rsid w:val="00234278"/>
    <w:rsid w:val="0025597B"/>
    <w:rsid w:val="00261A13"/>
    <w:rsid w:val="00262203"/>
    <w:rsid w:val="00265AE5"/>
    <w:rsid w:val="00271CC1"/>
    <w:rsid w:val="002A5B5B"/>
    <w:rsid w:val="002C15ED"/>
    <w:rsid w:val="002C3BF4"/>
    <w:rsid w:val="002E5851"/>
    <w:rsid w:val="0030325D"/>
    <w:rsid w:val="00333813"/>
    <w:rsid w:val="00337FAD"/>
    <w:rsid w:val="0034413A"/>
    <w:rsid w:val="00387BF6"/>
    <w:rsid w:val="00405E3B"/>
    <w:rsid w:val="00412051"/>
    <w:rsid w:val="0041372F"/>
    <w:rsid w:val="00481F5A"/>
    <w:rsid w:val="00507409"/>
    <w:rsid w:val="00507EE2"/>
    <w:rsid w:val="005315CE"/>
    <w:rsid w:val="00546A44"/>
    <w:rsid w:val="005573EC"/>
    <w:rsid w:val="005A364B"/>
    <w:rsid w:val="005A4C15"/>
    <w:rsid w:val="005C4BFF"/>
    <w:rsid w:val="00625AFF"/>
    <w:rsid w:val="00631E77"/>
    <w:rsid w:val="00633B53"/>
    <w:rsid w:val="00653DAB"/>
    <w:rsid w:val="00684ECB"/>
    <w:rsid w:val="006B637E"/>
    <w:rsid w:val="006C7A42"/>
    <w:rsid w:val="006D5CAE"/>
    <w:rsid w:val="006E2871"/>
    <w:rsid w:val="0075066F"/>
    <w:rsid w:val="007639C6"/>
    <w:rsid w:val="007C4EE9"/>
    <w:rsid w:val="007F09D3"/>
    <w:rsid w:val="008034C4"/>
    <w:rsid w:val="008102DC"/>
    <w:rsid w:val="008132E2"/>
    <w:rsid w:val="00821A13"/>
    <w:rsid w:val="00890A9C"/>
    <w:rsid w:val="008A3503"/>
    <w:rsid w:val="008C60BD"/>
    <w:rsid w:val="008D2657"/>
    <w:rsid w:val="00900B1F"/>
    <w:rsid w:val="00925C0F"/>
    <w:rsid w:val="00971DC3"/>
    <w:rsid w:val="009902C1"/>
    <w:rsid w:val="00994DC4"/>
    <w:rsid w:val="00997C79"/>
    <w:rsid w:val="009B0409"/>
    <w:rsid w:val="009D3DDD"/>
    <w:rsid w:val="009E7D0C"/>
    <w:rsid w:val="00A309FB"/>
    <w:rsid w:val="00A31641"/>
    <w:rsid w:val="00A50D8A"/>
    <w:rsid w:val="00A6646C"/>
    <w:rsid w:val="00A87555"/>
    <w:rsid w:val="00A90E45"/>
    <w:rsid w:val="00AA69D5"/>
    <w:rsid w:val="00AC5040"/>
    <w:rsid w:val="00AD5E90"/>
    <w:rsid w:val="00B0305B"/>
    <w:rsid w:val="00B2198D"/>
    <w:rsid w:val="00B307BC"/>
    <w:rsid w:val="00B42235"/>
    <w:rsid w:val="00B46212"/>
    <w:rsid w:val="00B50E94"/>
    <w:rsid w:val="00B615A7"/>
    <w:rsid w:val="00B61C1B"/>
    <w:rsid w:val="00B677C1"/>
    <w:rsid w:val="00BA4D29"/>
    <w:rsid w:val="00BD2CB9"/>
    <w:rsid w:val="00C3056E"/>
    <w:rsid w:val="00C35D3B"/>
    <w:rsid w:val="00C41A2A"/>
    <w:rsid w:val="00C45F8A"/>
    <w:rsid w:val="00C54322"/>
    <w:rsid w:val="00C66B7C"/>
    <w:rsid w:val="00CA1AC7"/>
    <w:rsid w:val="00CB2308"/>
    <w:rsid w:val="00CD52D0"/>
    <w:rsid w:val="00D86631"/>
    <w:rsid w:val="00D93FE7"/>
    <w:rsid w:val="00DB060D"/>
    <w:rsid w:val="00DB2BE9"/>
    <w:rsid w:val="00DC05A7"/>
    <w:rsid w:val="00E40F09"/>
    <w:rsid w:val="00E6665E"/>
    <w:rsid w:val="00E74F0B"/>
    <w:rsid w:val="00E7751D"/>
    <w:rsid w:val="00E83975"/>
    <w:rsid w:val="00E95030"/>
    <w:rsid w:val="00E97CA4"/>
    <w:rsid w:val="00EA03D4"/>
    <w:rsid w:val="00EE7DCB"/>
    <w:rsid w:val="00EF333E"/>
    <w:rsid w:val="00F005D9"/>
    <w:rsid w:val="00F10D5E"/>
    <w:rsid w:val="00F14F36"/>
    <w:rsid w:val="00F1761B"/>
    <w:rsid w:val="00F41377"/>
    <w:rsid w:val="00F50AD2"/>
    <w:rsid w:val="00F52093"/>
    <w:rsid w:val="00F55285"/>
    <w:rsid w:val="00F55397"/>
    <w:rsid w:val="00F80703"/>
    <w:rsid w:val="00F86550"/>
    <w:rsid w:val="00F92D8F"/>
    <w:rsid w:val="00FA056A"/>
    <w:rsid w:val="00FB181A"/>
    <w:rsid w:val="00FB6221"/>
    <w:rsid w:val="00FE4B90"/>
    <w:rsid w:val="00F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B02DF"/>
  <w15:docId w15:val="{5EFCED25-6B67-4E36-B5D6-237BB103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8" w:line="626" w:lineRule="exact"/>
      <w:ind w:left="756"/>
    </w:pPr>
    <w:rPr>
      <w:b/>
      <w:bCs/>
      <w:i/>
      <w:i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1182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97C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m45@pitt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nder.sims-lucas@chp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p.ed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psrip@upm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SRIP Fact sheet 2022 Revised[4].doc</dc:title>
  <dc:creator>Critchlow, Kathryn M</dc:creator>
  <cp:lastModifiedBy>Critchlow, Kathryn M</cp:lastModifiedBy>
  <cp:revision>138</cp:revision>
  <dcterms:created xsi:type="dcterms:W3CDTF">2023-10-24T17:36:00Z</dcterms:created>
  <dcterms:modified xsi:type="dcterms:W3CDTF">2023-11-02T14:01:00Z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Word</vt:lpwstr>
  </property>
  <property fmtid="{D5CDD505-2E9C-101B-9397-08002B2CF9AE}" pid="4" name="LastSaved">
    <vt:filetime>2023-10-24T00:00:00Z</vt:filetime>
  </property>
  <property fmtid="{D5CDD505-2E9C-101B-9397-08002B2CF9AE}" pid="5" name="Producer">
    <vt:lpwstr>macOS Version 10.15.7 (Build 19H524) Quartz PDFContext</vt:lpwstr>
  </property>
  <property fmtid="{D5CDD505-2E9C-101B-9397-08002B2CF9AE}" pid="6" name="MSIP_Label_5e4b1be8-281e-475d-98b0-21c3457e5a46_Enabled">
    <vt:lpwstr>true</vt:lpwstr>
  </property>
  <property fmtid="{D5CDD505-2E9C-101B-9397-08002B2CF9AE}" pid="7" name="MSIP_Label_5e4b1be8-281e-475d-98b0-21c3457e5a46_SetDate">
    <vt:lpwstr>2023-10-24T17:36:13Z</vt:lpwstr>
  </property>
  <property fmtid="{D5CDD505-2E9C-101B-9397-08002B2CF9AE}" pid="8" name="MSIP_Label_5e4b1be8-281e-475d-98b0-21c3457e5a46_Method">
    <vt:lpwstr>Standard</vt:lpwstr>
  </property>
  <property fmtid="{D5CDD505-2E9C-101B-9397-08002B2CF9AE}" pid="9" name="MSIP_Label_5e4b1be8-281e-475d-98b0-21c3457e5a46_Name">
    <vt:lpwstr>Public</vt:lpwstr>
  </property>
  <property fmtid="{D5CDD505-2E9C-101B-9397-08002B2CF9AE}" pid="10" name="MSIP_Label_5e4b1be8-281e-475d-98b0-21c3457e5a46_SiteId">
    <vt:lpwstr>8b3dd73e-4e72-4679-b191-56da1588712b</vt:lpwstr>
  </property>
  <property fmtid="{D5CDD505-2E9C-101B-9397-08002B2CF9AE}" pid="11" name="MSIP_Label_5e4b1be8-281e-475d-98b0-21c3457e5a46_ActionId">
    <vt:lpwstr>59795403-010e-4469-b076-3d924d910184</vt:lpwstr>
  </property>
  <property fmtid="{D5CDD505-2E9C-101B-9397-08002B2CF9AE}" pid="12" name="MSIP_Label_5e4b1be8-281e-475d-98b0-21c3457e5a46_ContentBits">
    <vt:lpwstr>0</vt:lpwstr>
  </property>
</Properties>
</file>