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26D0" w:rsidRPr="00CB7D57" w:rsidRDefault="00C7242A">
      <w:pPr>
        <w:jc w:val="center"/>
        <w:rPr>
          <w:b/>
          <w:sz w:val="36"/>
          <w:szCs w:val="36"/>
        </w:rPr>
      </w:pPr>
      <w:r w:rsidRPr="00CB7D57">
        <w:rPr>
          <w:b/>
          <w:sz w:val="36"/>
          <w:szCs w:val="36"/>
        </w:rPr>
        <w:t>Adam Brynes</w:t>
      </w:r>
    </w:p>
    <w:p w14:paraId="00000002" w14:textId="4EFC2D37" w:rsidR="008F26D0" w:rsidRPr="00CB7D57" w:rsidRDefault="00E375B3">
      <w:pPr>
        <w:jc w:val="center"/>
      </w:pPr>
      <w:r w:rsidRPr="00CB7D57">
        <w:t>221</w:t>
      </w:r>
      <w:r w:rsidR="00C7242A" w:rsidRPr="00CB7D57">
        <w:t xml:space="preserve"> </w:t>
      </w:r>
      <w:r w:rsidRPr="00CB7D57">
        <w:t>Penn</w:t>
      </w:r>
      <w:r w:rsidR="00C7242A" w:rsidRPr="00CB7D57">
        <w:t xml:space="preserve"> Ave </w:t>
      </w:r>
    </w:p>
    <w:p w14:paraId="00000003" w14:textId="1BA4EC3B" w:rsidR="008F26D0" w:rsidRPr="00CB7D57" w:rsidRDefault="00E375B3">
      <w:pPr>
        <w:jc w:val="center"/>
      </w:pPr>
      <w:r w:rsidRPr="00CB7D57">
        <w:t>Mt. Oliver</w:t>
      </w:r>
      <w:r w:rsidR="00C7242A" w:rsidRPr="00CB7D57">
        <w:t>, PA 15</w:t>
      </w:r>
      <w:r w:rsidRPr="00CB7D57">
        <w:t>210</w:t>
      </w:r>
    </w:p>
    <w:p w14:paraId="00000004" w14:textId="77777777" w:rsidR="008F26D0" w:rsidRPr="00CB7D57" w:rsidRDefault="00E138D9">
      <w:pPr>
        <w:jc w:val="center"/>
      </w:pPr>
      <w:hyperlink r:id="rId6">
        <w:r w:rsidR="00C7242A" w:rsidRPr="00CB7D57">
          <w:rPr>
            <w:color w:val="1155CC"/>
            <w:u w:val="single"/>
          </w:rPr>
          <w:t>awb51@pitt.edu</w:t>
        </w:r>
      </w:hyperlink>
    </w:p>
    <w:p w14:paraId="00000005" w14:textId="77777777" w:rsidR="008F26D0" w:rsidRPr="00CB7D57" w:rsidRDefault="00C7242A">
      <w:pPr>
        <w:jc w:val="center"/>
      </w:pPr>
      <w:r w:rsidRPr="00CB7D57">
        <w:t>443-605-5868</w:t>
      </w:r>
    </w:p>
    <w:p w14:paraId="00000006" w14:textId="77777777" w:rsidR="008F26D0" w:rsidRPr="00CB7D57" w:rsidRDefault="00C7242A">
      <w:pPr>
        <w:jc w:val="center"/>
        <w:rPr>
          <w:sz w:val="24"/>
          <w:szCs w:val="24"/>
        </w:rPr>
      </w:pPr>
      <w:r w:rsidRPr="00CB7D57">
        <w:rPr>
          <w:sz w:val="24"/>
          <w:szCs w:val="24"/>
        </w:rPr>
        <w:t>______________________________________________________________________</w:t>
      </w:r>
    </w:p>
    <w:p w14:paraId="00000007" w14:textId="77777777" w:rsidR="008F26D0" w:rsidRPr="00CB7D57" w:rsidRDefault="00C7242A">
      <w:pPr>
        <w:rPr>
          <w:b/>
          <w:sz w:val="28"/>
          <w:szCs w:val="28"/>
        </w:rPr>
      </w:pPr>
      <w:r w:rsidRPr="00CB7D57">
        <w:rPr>
          <w:b/>
          <w:sz w:val="28"/>
          <w:szCs w:val="28"/>
        </w:rPr>
        <w:t>Education</w:t>
      </w:r>
    </w:p>
    <w:p w14:paraId="00000008" w14:textId="46193D15" w:rsidR="008F26D0" w:rsidRPr="00CB7D57" w:rsidRDefault="00E375B3">
      <w:pPr>
        <w:rPr>
          <w:b/>
        </w:rPr>
      </w:pPr>
      <w:r w:rsidRPr="00CB7D57">
        <w:rPr>
          <w:b/>
        </w:rPr>
        <w:t>University of Pittsburgh</w:t>
      </w:r>
      <w:r w:rsidRPr="00CB7D57">
        <w:rPr>
          <w:b/>
        </w:rPr>
        <w:tab/>
      </w:r>
      <w:r w:rsidRPr="00CB7D57">
        <w:rPr>
          <w:b/>
        </w:rPr>
        <w:tab/>
      </w:r>
      <w:r w:rsidRPr="00CB7D57">
        <w:rPr>
          <w:b/>
        </w:rPr>
        <w:tab/>
      </w:r>
      <w:r w:rsidRPr="00CB7D57">
        <w:rPr>
          <w:b/>
        </w:rPr>
        <w:tab/>
      </w:r>
      <w:r w:rsidRPr="00CB7D57">
        <w:rPr>
          <w:b/>
        </w:rPr>
        <w:tab/>
      </w:r>
      <w:r w:rsidRPr="00CB7D57">
        <w:rPr>
          <w:b/>
        </w:rPr>
        <w:tab/>
      </w:r>
      <w:r w:rsidRPr="00CB7D57">
        <w:rPr>
          <w:b/>
        </w:rPr>
        <w:tab/>
        <w:t xml:space="preserve">  </w:t>
      </w:r>
      <w:r w:rsidR="00CC693D">
        <w:rPr>
          <w:b/>
        </w:rPr>
        <w:t xml:space="preserve"> </w:t>
      </w:r>
      <w:r w:rsidRPr="00CB7D57">
        <w:rPr>
          <w:b/>
        </w:rPr>
        <w:t xml:space="preserve">   Pittsburgh, PA</w:t>
      </w:r>
    </w:p>
    <w:p w14:paraId="38C9CD7B" w14:textId="5FF88615" w:rsidR="000263FE" w:rsidRPr="00CB7D57" w:rsidRDefault="00E375B3">
      <w:pPr>
        <w:rPr>
          <w:bCs/>
        </w:rPr>
      </w:pPr>
      <w:r w:rsidRPr="00CB7D57">
        <w:rPr>
          <w:bCs/>
        </w:rPr>
        <w:t xml:space="preserve">Graduate Student in Program in Microbiology </w:t>
      </w:r>
      <w:r w:rsidR="000263FE" w:rsidRPr="00CB7D57">
        <w:rPr>
          <w:bCs/>
        </w:rPr>
        <w:tab/>
      </w:r>
      <w:r w:rsidR="000263FE" w:rsidRPr="00CB7D57">
        <w:rPr>
          <w:bCs/>
        </w:rPr>
        <w:tab/>
      </w:r>
      <w:r w:rsidR="000263FE" w:rsidRPr="00CB7D57">
        <w:rPr>
          <w:bCs/>
        </w:rPr>
        <w:tab/>
        <w:t xml:space="preserve">     August 2019-Present</w:t>
      </w:r>
    </w:p>
    <w:p w14:paraId="5B15F0B8" w14:textId="6A4F3127" w:rsidR="00E375B3" w:rsidRDefault="00E375B3">
      <w:pPr>
        <w:rPr>
          <w:bCs/>
        </w:rPr>
      </w:pPr>
      <w:r w:rsidRPr="00CB7D57">
        <w:rPr>
          <w:bCs/>
        </w:rPr>
        <w:t>and Immunology (PhD program)</w:t>
      </w:r>
    </w:p>
    <w:p w14:paraId="7B1DA777" w14:textId="77777777" w:rsidR="00EC136E" w:rsidRDefault="00EC136E">
      <w:pPr>
        <w:rPr>
          <w:bCs/>
        </w:rPr>
      </w:pPr>
    </w:p>
    <w:p w14:paraId="7877BE7B" w14:textId="5D2DE243" w:rsidR="00EC136E" w:rsidRPr="00CB7D57" w:rsidRDefault="00EC136E">
      <w:pPr>
        <w:rPr>
          <w:bCs/>
        </w:rPr>
      </w:pPr>
      <w:r>
        <w:rPr>
          <w:bCs/>
        </w:rPr>
        <w:t>CIRTL Associate Level Teaching Certificate</w:t>
      </w:r>
      <w:r>
        <w:rPr>
          <w:bCs/>
        </w:rPr>
        <w:tab/>
      </w:r>
      <w:r>
        <w:rPr>
          <w:bCs/>
        </w:rPr>
        <w:tab/>
      </w:r>
      <w:r>
        <w:rPr>
          <w:bCs/>
        </w:rPr>
        <w:tab/>
      </w:r>
      <w:r>
        <w:rPr>
          <w:bCs/>
        </w:rPr>
        <w:tab/>
      </w:r>
      <w:r w:rsidR="00E8724B">
        <w:rPr>
          <w:bCs/>
        </w:rPr>
        <w:t xml:space="preserve">    August-December</w:t>
      </w:r>
      <w:r>
        <w:rPr>
          <w:bCs/>
        </w:rPr>
        <w:t>-2022</w:t>
      </w:r>
    </w:p>
    <w:p w14:paraId="3145FF71" w14:textId="77777777" w:rsidR="00E375B3" w:rsidRPr="00CB7D57" w:rsidRDefault="00E375B3">
      <w:pPr>
        <w:rPr>
          <w:bCs/>
          <w:sz w:val="24"/>
          <w:szCs w:val="24"/>
        </w:rPr>
      </w:pPr>
    </w:p>
    <w:p w14:paraId="00000009" w14:textId="36810A47" w:rsidR="008F26D0" w:rsidRPr="00CB7D57" w:rsidRDefault="00C7242A">
      <w:pPr>
        <w:rPr>
          <w:b/>
        </w:rPr>
      </w:pPr>
      <w:r w:rsidRPr="00CB7D57">
        <w:rPr>
          <w:b/>
        </w:rPr>
        <w:t xml:space="preserve">University of Pittsburgh  </w:t>
      </w:r>
      <w:r w:rsidRPr="00CB7D57">
        <w:rPr>
          <w:b/>
        </w:rPr>
        <w:tab/>
      </w:r>
      <w:r w:rsidRPr="00CB7D57">
        <w:rPr>
          <w:b/>
        </w:rPr>
        <w:tab/>
      </w:r>
      <w:r w:rsidRPr="00CB7D57">
        <w:rPr>
          <w:b/>
        </w:rPr>
        <w:tab/>
      </w:r>
      <w:r w:rsidRPr="00CB7D57">
        <w:rPr>
          <w:b/>
        </w:rPr>
        <w:tab/>
      </w:r>
      <w:r w:rsidRPr="00CB7D57">
        <w:rPr>
          <w:b/>
        </w:rPr>
        <w:tab/>
      </w:r>
      <w:r w:rsidRPr="00CB7D57">
        <w:rPr>
          <w:b/>
        </w:rPr>
        <w:tab/>
      </w:r>
      <w:r w:rsidRPr="00CB7D57">
        <w:rPr>
          <w:b/>
        </w:rPr>
        <w:tab/>
        <w:t xml:space="preserve">     Pittsburgh, PA</w:t>
      </w:r>
    </w:p>
    <w:p w14:paraId="0000000A" w14:textId="296310D3" w:rsidR="008F26D0" w:rsidRPr="00CB7D57" w:rsidRDefault="00C7242A">
      <w:r w:rsidRPr="00CB7D57">
        <w:t>B.S in Microbiology; minors in history and chemistry</w:t>
      </w:r>
      <w:r w:rsidRPr="00CB7D57">
        <w:tab/>
        <w:t xml:space="preserve">        </w:t>
      </w:r>
      <w:r w:rsidRPr="00CB7D57">
        <w:tab/>
        <w:t xml:space="preserve">    </w:t>
      </w:r>
      <w:r w:rsidR="00CB7D57">
        <w:t xml:space="preserve">            </w:t>
      </w:r>
      <w:r w:rsidRPr="00CB7D57">
        <w:t xml:space="preserve"> August 2013-April 2017</w:t>
      </w:r>
    </w:p>
    <w:p w14:paraId="0000000B" w14:textId="64081134" w:rsidR="008F26D0" w:rsidRPr="00CB7D57" w:rsidRDefault="00C7242A">
      <w:r w:rsidRPr="00CB7D57">
        <w:t>Summa cum Laude</w:t>
      </w:r>
    </w:p>
    <w:p w14:paraId="0000001D" w14:textId="77777777" w:rsidR="008F26D0" w:rsidRPr="00CB7D57" w:rsidRDefault="008F26D0" w:rsidP="00E375B3">
      <w:pPr>
        <w:rPr>
          <w:sz w:val="24"/>
          <w:szCs w:val="24"/>
        </w:rPr>
      </w:pPr>
    </w:p>
    <w:p w14:paraId="0000001E" w14:textId="097B7BDF" w:rsidR="008F26D0" w:rsidRPr="00CB7D57" w:rsidRDefault="00C7242A">
      <w:pPr>
        <w:rPr>
          <w:b/>
        </w:rPr>
      </w:pPr>
      <w:r w:rsidRPr="00CB7D57">
        <w:rPr>
          <w:b/>
        </w:rPr>
        <w:t>EMT &amp; Fire Training</w:t>
      </w:r>
      <w:r w:rsidRPr="00CB7D57">
        <w:rPr>
          <w:b/>
        </w:rPr>
        <w:tab/>
      </w:r>
      <w:r w:rsidRPr="00CB7D57">
        <w:rPr>
          <w:b/>
        </w:rPr>
        <w:tab/>
      </w:r>
      <w:r w:rsidRPr="00CB7D57">
        <w:rPr>
          <w:b/>
        </w:rPr>
        <w:tab/>
      </w:r>
      <w:r w:rsidRPr="00CB7D57">
        <w:rPr>
          <w:b/>
        </w:rPr>
        <w:tab/>
      </w:r>
      <w:r w:rsidRPr="00CB7D57">
        <w:rPr>
          <w:b/>
        </w:rPr>
        <w:tab/>
      </w:r>
      <w:r w:rsidRPr="00CB7D57">
        <w:rPr>
          <w:b/>
        </w:rPr>
        <w:tab/>
      </w:r>
      <w:r w:rsidRPr="00CB7D57">
        <w:rPr>
          <w:b/>
        </w:rPr>
        <w:tab/>
      </w:r>
      <w:r w:rsidR="00CC693D">
        <w:rPr>
          <w:b/>
        </w:rPr>
        <w:t xml:space="preserve">                </w:t>
      </w:r>
      <w:r w:rsidRPr="00CB7D57">
        <w:rPr>
          <w:b/>
        </w:rPr>
        <w:t>Priest Lake, Idaho</w:t>
      </w:r>
    </w:p>
    <w:p w14:paraId="0000001F" w14:textId="749F1B3B" w:rsidR="008F26D0" w:rsidRPr="00CB7D57" w:rsidRDefault="00CB7D57" w:rsidP="00CB7D57">
      <w:pPr>
        <w:jc w:val="center"/>
      </w:pPr>
      <w:r>
        <w:t xml:space="preserve">                                                                                                         </w:t>
      </w:r>
      <w:r w:rsidR="00C7242A" w:rsidRPr="00CB7D57">
        <w:t>March 2013-June 2013</w:t>
      </w:r>
    </w:p>
    <w:p w14:paraId="00000021" w14:textId="65655FAD" w:rsidR="008F26D0" w:rsidRPr="00CB7D57" w:rsidRDefault="00E375B3">
      <w:pPr>
        <w:ind w:left="720" w:hanging="630"/>
      </w:pPr>
      <w:r w:rsidRPr="00CB7D57">
        <w:t>Obtained NREMT EMT-B certification</w:t>
      </w:r>
    </w:p>
    <w:p w14:paraId="00000025" w14:textId="16E4A105" w:rsidR="008F26D0" w:rsidRPr="00CB7D57" w:rsidRDefault="00C7242A">
      <w:pPr>
        <w:rPr>
          <w:sz w:val="24"/>
          <w:szCs w:val="24"/>
        </w:rPr>
      </w:pPr>
      <w:r w:rsidRPr="00CB7D57">
        <w:rPr>
          <w:sz w:val="24"/>
          <w:szCs w:val="24"/>
        </w:rPr>
        <w:t>______________________________________________________________________</w:t>
      </w:r>
    </w:p>
    <w:p w14:paraId="00000026" w14:textId="280BC8BD" w:rsidR="008F26D0" w:rsidRDefault="00E24DC2">
      <w:pPr>
        <w:rPr>
          <w:b/>
          <w:sz w:val="28"/>
          <w:szCs w:val="28"/>
        </w:rPr>
      </w:pPr>
      <w:r>
        <w:rPr>
          <w:b/>
          <w:sz w:val="28"/>
          <w:szCs w:val="28"/>
        </w:rPr>
        <w:t xml:space="preserve">Selected </w:t>
      </w:r>
      <w:r w:rsidR="00C7242A" w:rsidRPr="00CB7D57">
        <w:rPr>
          <w:b/>
          <w:sz w:val="28"/>
          <w:szCs w:val="28"/>
        </w:rPr>
        <w:t>Presentations and Talks</w:t>
      </w:r>
    </w:p>
    <w:p w14:paraId="6720C297" w14:textId="77777777" w:rsidR="00E8724B" w:rsidRPr="00CB7D57" w:rsidRDefault="00E8724B">
      <w:pPr>
        <w:rPr>
          <w:b/>
          <w:sz w:val="28"/>
          <w:szCs w:val="28"/>
        </w:rPr>
      </w:pPr>
    </w:p>
    <w:p w14:paraId="310B9200" w14:textId="3C038508" w:rsidR="00EC136E" w:rsidRDefault="00E8724B" w:rsidP="00E8724B">
      <w:pPr>
        <w:ind w:left="720" w:hanging="720"/>
        <w:rPr>
          <w:bCs/>
        </w:rPr>
      </w:pPr>
      <w:r w:rsidRPr="00E8724B">
        <w:rPr>
          <w:b/>
        </w:rPr>
        <w:t>Adam W. Brynes</w:t>
      </w:r>
      <w:r w:rsidRPr="00E8724B">
        <w:rPr>
          <w:bCs/>
        </w:rPr>
        <w:t>, Yu Zhang, John V. Williams. Human metapneumovirus SH inhibits multiple immune signals. Talk given at ASV 2022; July 18th, 2022; Madison WI.</w:t>
      </w:r>
    </w:p>
    <w:p w14:paraId="6E136529" w14:textId="77777777" w:rsidR="00E8724B" w:rsidRPr="00E8724B" w:rsidRDefault="00E8724B">
      <w:pPr>
        <w:rPr>
          <w:bCs/>
        </w:rPr>
      </w:pPr>
    </w:p>
    <w:p w14:paraId="29524DD7" w14:textId="0D0A092F" w:rsidR="00D27F77" w:rsidRPr="00E8724B" w:rsidRDefault="00E8724B" w:rsidP="00E8724B">
      <w:pPr>
        <w:spacing w:line="240" w:lineRule="auto"/>
        <w:ind w:left="720" w:hanging="720"/>
        <w:rPr>
          <w:b/>
        </w:rPr>
      </w:pPr>
      <w:r w:rsidRPr="00E8724B">
        <w:rPr>
          <w:b/>
        </w:rPr>
        <w:t xml:space="preserve">Adam W. Brynes, </w:t>
      </w:r>
      <w:r w:rsidRPr="00E8724B">
        <w:rPr>
          <w:bCs/>
        </w:rPr>
        <w:t>Yu Zhang, John V. Williams. Understanding the Role of HMPV Small Hydrophobic Protein in Innate Immune Inhibition. Poster presented at BGSA Symposium 2022; November 2nd 2022; University of Pittsburgh.</w:t>
      </w:r>
    </w:p>
    <w:p w14:paraId="550F0CB1" w14:textId="77777777" w:rsidR="00E8724B" w:rsidRDefault="00E8724B">
      <w:pPr>
        <w:rPr>
          <w:b/>
          <w:sz w:val="24"/>
          <w:szCs w:val="24"/>
        </w:rPr>
      </w:pPr>
    </w:p>
    <w:p w14:paraId="78AE894A" w14:textId="33F395C8" w:rsidR="00EC136E" w:rsidRPr="00A2329B" w:rsidRDefault="00A2329B" w:rsidP="00A2329B">
      <w:pPr>
        <w:pStyle w:val="NormalWeb"/>
        <w:spacing w:before="0" w:beforeAutospacing="0" w:after="0" w:afterAutospacing="0"/>
        <w:ind w:left="720" w:hanging="720"/>
        <w:rPr>
          <w:rFonts w:ascii="Arial" w:eastAsia="Arial" w:hAnsi="Arial" w:cs="Arial"/>
          <w:bCs/>
          <w:sz w:val="22"/>
          <w:szCs w:val="22"/>
          <w:lang w:val="en"/>
        </w:rPr>
      </w:pPr>
      <w:r w:rsidRPr="00A2329B">
        <w:rPr>
          <w:rFonts w:ascii="Arial" w:eastAsia="Arial" w:hAnsi="Arial" w:cs="Arial"/>
          <w:b/>
          <w:sz w:val="22"/>
          <w:szCs w:val="22"/>
          <w:lang w:val="en"/>
        </w:rPr>
        <w:t>Adam W. Brynes</w:t>
      </w:r>
      <w:r w:rsidRPr="00A2329B">
        <w:rPr>
          <w:rFonts w:ascii="Arial" w:eastAsia="Arial" w:hAnsi="Arial" w:cs="Arial"/>
          <w:bCs/>
          <w:sz w:val="22"/>
          <w:szCs w:val="22"/>
          <w:lang w:val="en"/>
        </w:rPr>
        <w:t>, John V. Williams. Human Metapneumovirus Small Hydrophobic Protein Disrupts Multiple Immune Signaling Pathways. Talk given at AIC 2021; November 20th 2021; Chicago, IL.</w:t>
      </w:r>
    </w:p>
    <w:p w14:paraId="22C5E5A3" w14:textId="77777777" w:rsidR="00A2329B" w:rsidRDefault="00A2329B" w:rsidP="00EC136E">
      <w:pPr>
        <w:pStyle w:val="NormalWeb"/>
        <w:spacing w:before="0" w:beforeAutospacing="0" w:after="0" w:afterAutospacing="0"/>
        <w:rPr>
          <w:rFonts w:ascii="Arial" w:hAnsi="Arial" w:cs="Arial"/>
          <w:b/>
          <w:bCs/>
          <w:color w:val="000000"/>
          <w:sz w:val="22"/>
          <w:szCs w:val="22"/>
        </w:rPr>
      </w:pPr>
    </w:p>
    <w:p w14:paraId="5FC1E16A" w14:textId="2B88E600" w:rsidR="00D27F77" w:rsidRDefault="002F0DED" w:rsidP="002F0DED">
      <w:pPr>
        <w:pStyle w:val="NormalWeb"/>
        <w:spacing w:before="0" w:beforeAutospacing="0" w:after="0" w:afterAutospacing="0"/>
        <w:ind w:left="720" w:hanging="720"/>
        <w:rPr>
          <w:rFonts w:ascii="Arial" w:hAnsi="Arial" w:cs="Arial"/>
          <w:b/>
          <w:bCs/>
          <w:color w:val="000000"/>
          <w:sz w:val="22"/>
          <w:szCs w:val="22"/>
        </w:rPr>
      </w:pPr>
      <w:r w:rsidRPr="002F0DED">
        <w:rPr>
          <w:rFonts w:ascii="Arial" w:hAnsi="Arial" w:cs="Arial"/>
          <w:b/>
          <w:bCs/>
          <w:color w:val="000000"/>
          <w:sz w:val="22"/>
          <w:szCs w:val="22"/>
        </w:rPr>
        <w:t>Adam W. Brynes</w:t>
      </w:r>
      <w:r w:rsidRPr="002F0DED">
        <w:rPr>
          <w:rFonts w:ascii="Arial" w:hAnsi="Arial" w:cs="Arial"/>
          <w:color w:val="000000"/>
          <w:sz w:val="22"/>
          <w:szCs w:val="22"/>
        </w:rPr>
        <w:t>, John V. Williams. Human Metapneumovirus Small Hydrophobic Protein Disrupts Multiple Immune Signaling Pathways. Poster presented at BGSA Symposium 2021; October 27th, 2021; University of Pittsburgh.</w:t>
      </w:r>
    </w:p>
    <w:p w14:paraId="3DEC61D8" w14:textId="77777777" w:rsidR="002F0DED" w:rsidRDefault="002F0DED" w:rsidP="00EC136E">
      <w:pPr>
        <w:pStyle w:val="NormalWeb"/>
        <w:spacing w:before="0" w:beforeAutospacing="0" w:after="0" w:afterAutospacing="0"/>
        <w:rPr>
          <w:rFonts w:ascii="Arial" w:hAnsi="Arial" w:cs="Arial"/>
          <w:b/>
          <w:bCs/>
          <w:color w:val="000000"/>
          <w:sz w:val="22"/>
          <w:szCs w:val="22"/>
        </w:rPr>
      </w:pPr>
    </w:p>
    <w:p w14:paraId="56EF8C7F" w14:textId="4324DFE7" w:rsidR="00EC136E" w:rsidRDefault="00EC136E" w:rsidP="00EC136E">
      <w:pPr>
        <w:pStyle w:val="NormalWeb"/>
        <w:spacing w:before="0" w:beforeAutospacing="0" w:after="0" w:afterAutospacing="0"/>
        <w:rPr>
          <w:rFonts w:ascii="Arial" w:hAnsi="Arial" w:cs="Arial"/>
          <w:color w:val="000000"/>
          <w:sz w:val="22"/>
          <w:szCs w:val="22"/>
        </w:rPr>
      </w:pPr>
      <w:r w:rsidRPr="00CB7D57">
        <w:rPr>
          <w:rFonts w:ascii="Arial" w:hAnsi="Arial" w:cs="Arial"/>
          <w:b/>
          <w:bCs/>
          <w:color w:val="000000"/>
          <w:sz w:val="22"/>
          <w:szCs w:val="22"/>
        </w:rPr>
        <w:t>Adam W. Brynes</w:t>
      </w:r>
      <w:r w:rsidRPr="00CB7D57">
        <w:rPr>
          <w:rFonts w:ascii="Arial" w:hAnsi="Arial" w:cs="Arial"/>
          <w:color w:val="000000"/>
          <w:sz w:val="22"/>
          <w:szCs w:val="22"/>
        </w:rPr>
        <w:t>,</w:t>
      </w:r>
      <w:r w:rsidRPr="00CB7D57">
        <w:rPr>
          <w:rFonts w:ascii="Arial" w:hAnsi="Arial" w:cs="Arial"/>
          <w:color w:val="000000"/>
          <w:sz w:val="22"/>
          <w:szCs w:val="22"/>
          <w:vertAlign w:val="superscript"/>
        </w:rPr>
        <w:t xml:space="preserve"> </w:t>
      </w:r>
      <w:r w:rsidRPr="00CB7D57">
        <w:rPr>
          <w:rFonts w:ascii="Arial" w:hAnsi="Arial" w:cs="Arial"/>
          <w:color w:val="000000"/>
          <w:sz w:val="22"/>
          <w:szCs w:val="22"/>
        </w:rPr>
        <w:t xml:space="preserve">Krishnan Raghunathan, Alison W. Ashbrook, Solomiia Khomandiak, Thomas </w:t>
      </w:r>
    </w:p>
    <w:p w14:paraId="3EEDC82B" w14:textId="77777777" w:rsidR="00EC136E" w:rsidRDefault="00EC136E" w:rsidP="002F0DED">
      <w:pPr>
        <w:pStyle w:val="NormalWeb"/>
        <w:spacing w:before="0" w:beforeAutospacing="0" w:after="0" w:afterAutospacing="0"/>
        <w:ind w:left="720"/>
        <w:rPr>
          <w:rFonts w:ascii="Arial" w:hAnsi="Arial" w:cs="Arial"/>
          <w:bCs/>
          <w:sz w:val="22"/>
          <w:szCs w:val="22"/>
        </w:rPr>
      </w:pPr>
      <w:r w:rsidRPr="00CB7D57">
        <w:rPr>
          <w:rFonts w:ascii="Arial" w:hAnsi="Arial" w:cs="Arial"/>
          <w:color w:val="000000"/>
          <w:sz w:val="22"/>
          <w:szCs w:val="22"/>
        </w:rPr>
        <w:t>E. Morrison, Michael S. Diamond, Laurie A. Silva, Terence S. Dermody</w:t>
      </w:r>
      <w:r w:rsidRPr="00CB7D57">
        <w:rPr>
          <w:rFonts w:ascii="Arial" w:hAnsi="Arial" w:cs="Arial"/>
          <w:color w:val="000000"/>
          <w:sz w:val="22"/>
          <w:szCs w:val="22"/>
          <w:vertAlign w:val="superscript"/>
        </w:rPr>
        <w:t xml:space="preserve">. </w:t>
      </w:r>
      <w:r w:rsidRPr="00CB7D57">
        <w:rPr>
          <w:rFonts w:ascii="Arial" w:hAnsi="Arial" w:cs="Arial"/>
          <w:bCs/>
          <w:i/>
          <w:iCs/>
          <w:sz w:val="22"/>
          <w:szCs w:val="22"/>
        </w:rPr>
        <w:t>COPI regulatory factor GBF1 is required at multiple steps in the replication cycle of chikungunya virus</w:t>
      </w:r>
      <w:r w:rsidRPr="00CB7D57">
        <w:rPr>
          <w:rFonts w:ascii="Arial" w:hAnsi="Arial" w:cs="Arial"/>
          <w:b/>
          <w:sz w:val="22"/>
          <w:szCs w:val="22"/>
        </w:rPr>
        <w:t xml:space="preserve">. </w:t>
      </w:r>
      <w:r w:rsidRPr="00CB7D57">
        <w:rPr>
          <w:rFonts w:ascii="Arial" w:hAnsi="Arial" w:cs="Arial"/>
          <w:bCs/>
          <w:sz w:val="22"/>
          <w:szCs w:val="22"/>
        </w:rPr>
        <w:t>Talk given at ASV 2019; July 22</w:t>
      </w:r>
      <w:r w:rsidRPr="00CB7D57">
        <w:rPr>
          <w:rFonts w:ascii="Arial" w:hAnsi="Arial" w:cs="Arial"/>
          <w:bCs/>
          <w:sz w:val="22"/>
          <w:szCs w:val="22"/>
          <w:vertAlign w:val="superscript"/>
        </w:rPr>
        <w:t>nd</w:t>
      </w:r>
      <w:r w:rsidRPr="00CB7D57">
        <w:rPr>
          <w:rFonts w:ascii="Arial" w:hAnsi="Arial" w:cs="Arial"/>
          <w:bCs/>
          <w:sz w:val="22"/>
          <w:szCs w:val="22"/>
        </w:rPr>
        <w:t xml:space="preserve">; Minneapolis Minnesota. </w:t>
      </w:r>
    </w:p>
    <w:p w14:paraId="28FB977E" w14:textId="77777777" w:rsidR="00EC136E" w:rsidRDefault="00EC136E" w:rsidP="00EC136E">
      <w:pPr>
        <w:ind w:left="810" w:hanging="810"/>
      </w:pPr>
    </w:p>
    <w:p w14:paraId="1384D392" w14:textId="31B9338E" w:rsidR="00EC136E" w:rsidRDefault="00EC136E" w:rsidP="002F0DED">
      <w:pPr>
        <w:ind w:left="810" w:hanging="810"/>
      </w:pPr>
      <w:r w:rsidRPr="00CB7D57">
        <w:lastRenderedPageBreak/>
        <w:t xml:space="preserve">Laurie A Silva, Krishnan Raghunathan, </w:t>
      </w:r>
      <w:r w:rsidRPr="00CB7D57">
        <w:rPr>
          <w:b/>
        </w:rPr>
        <w:t>Adam Brynes</w:t>
      </w:r>
      <w:r w:rsidRPr="00CB7D57">
        <w:t xml:space="preserve">, Nicole McAllister, Alison Ashbrook, Solomiia Khomandiak, Thomas Morrison, Michael Diamond, and Terence Dermody. </w:t>
      </w:r>
      <w:r w:rsidRPr="00CB7D57">
        <w:rPr>
          <w:i/>
        </w:rPr>
        <w:t>Understanding the Function of Host Trafficking Protein, GBF1, in Chikungunya Virus Replication</w:t>
      </w:r>
      <w:r w:rsidRPr="00CB7D57">
        <w:t>. Poster presented at: Children’s Hospital Rangos Research Symposium; 2018, June 21st; Pittsburgh PA.</w:t>
      </w:r>
    </w:p>
    <w:p w14:paraId="31473339" w14:textId="77777777" w:rsidR="00EC136E" w:rsidRDefault="00EC136E">
      <w:pPr>
        <w:ind w:left="810" w:hanging="810"/>
        <w:rPr>
          <w:b/>
        </w:rPr>
      </w:pPr>
    </w:p>
    <w:p w14:paraId="00000028" w14:textId="7E918FD1" w:rsidR="008F26D0" w:rsidRPr="00CB7D57" w:rsidRDefault="00C7242A">
      <w:pPr>
        <w:ind w:left="810" w:hanging="810"/>
      </w:pPr>
      <w:r w:rsidRPr="00CB7D57">
        <w:rPr>
          <w:b/>
        </w:rPr>
        <w:t>Adam Brynes</w:t>
      </w:r>
      <w:r w:rsidRPr="00CB7D57">
        <w:t xml:space="preserve">, George Michael Preston, and Jeffrey L Brodsky. </w:t>
      </w:r>
      <w:r w:rsidRPr="00CB7D57">
        <w:rPr>
          <w:i/>
        </w:rPr>
        <w:t>Impact of CFTR-NBD2 Mutations on Chimera Solubility and Quality Control Factor Dependent Stability.</w:t>
      </w:r>
      <w:r w:rsidRPr="00CB7D57">
        <w:t xml:space="preserve"> Poster presented at: University of Pittsburgh, Undergraduate Research Fair; 2016, March 30th; Pittsburgh, PA</w:t>
      </w:r>
    </w:p>
    <w:p w14:paraId="00000029" w14:textId="77777777" w:rsidR="008F26D0" w:rsidRPr="00CB7D57" w:rsidRDefault="008F26D0">
      <w:pPr>
        <w:ind w:left="810" w:hanging="810"/>
      </w:pPr>
    </w:p>
    <w:p w14:paraId="0000002A" w14:textId="77777777" w:rsidR="008F26D0" w:rsidRPr="00CB7D57" w:rsidRDefault="00C7242A">
      <w:pPr>
        <w:ind w:left="810" w:hanging="900"/>
      </w:pPr>
      <w:r w:rsidRPr="00CB7D57">
        <w:rPr>
          <w:b/>
        </w:rPr>
        <w:t>Adam Brynes</w:t>
      </w:r>
      <w:r w:rsidRPr="00CB7D57">
        <w:t xml:space="preserve">, George Michael Preston, and Jeffrey L Brodsky. </w:t>
      </w:r>
      <w:r w:rsidRPr="00CB7D57">
        <w:rPr>
          <w:i/>
        </w:rPr>
        <w:t>Searching for a Relationship Between Stability and Solubility of Select Cystic Fibrosis Transmembrane Conductance Regulator (CFTR) Mutants.</w:t>
      </w:r>
      <w:r w:rsidRPr="00CB7D57">
        <w:t xml:space="preserve"> Talk given at: University of Pittsburgh, Brackenridge Fellowship Round Two Presentation; 2016, November 8; Pittsburgh, PA.</w:t>
      </w:r>
    </w:p>
    <w:p w14:paraId="0000002B" w14:textId="77777777" w:rsidR="008F26D0" w:rsidRPr="00CB7D57" w:rsidRDefault="008F26D0">
      <w:pPr>
        <w:ind w:left="810" w:hanging="900"/>
        <w:rPr>
          <w:i/>
        </w:rPr>
      </w:pPr>
    </w:p>
    <w:p w14:paraId="0000002C" w14:textId="77777777" w:rsidR="008F26D0" w:rsidRPr="00CB7D57" w:rsidRDefault="00C7242A">
      <w:pPr>
        <w:ind w:left="810" w:hanging="900"/>
      </w:pPr>
      <w:r w:rsidRPr="00CB7D57">
        <w:rPr>
          <w:b/>
        </w:rPr>
        <w:t>Adam Brynes</w:t>
      </w:r>
      <w:r w:rsidRPr="00CB7D57">
        <w:t>,</w:t>
      </w:r>
      <w:r w:rsidRPr="00CB7D57">
        <w:rPr>
          <w:b/>
        </w:rPr>
        <w:t xml:space="preserve"> </w:t>
      </w:r>
      <w:r w:rsidRPr="00CB7D57">
        <w:t xml:space="preserve">George Michael Preston, and Jeffrey L Brodsky. </w:t>
      </w:r>
      <w:r w:rsidRPr="00CB7D57">
        <w:rPr>
          <w:i/>
        </w:rPr>
        <w:t>Searching for a Relationship Between Stability and Solubility of Select Cystic Fibrosis Transmembrane Conductance Regulator (CFTR) Mutants Round One</w:t>
      </w:r>
      <w:r w:rsidRPr="00CB7D57">
        <w:t>. Talk given at: University of Pittsburgh, Brackenridge Fellowship Round One Presentation; 2016, September; Pittsburgh, PA.</w:t>
      </w:r>
    </w:p>
    <w:p w14:paraId="0000002D" w14:textId="77777777" w:rsidR="008F26D0" w:rsidRPr="00CB7D57" w:rsidRDefault="008F26D0">
      <w:pPr>
        <w:ind w:left="810" w:hanging="900"/>
        <w:rPr>
          <w:i/>
        </w:rPr>
      </w:pPr>
    </w:p>
    <w:p w14:paraId="0C774945" w14:textId="77777777" w:rsidR="00C55B58" w:rsidRPr="00CB7D57" w:rsidRDefault="00C7242A" w:rsidP="00C55B58">
      <w:pPr>
        <w:rPr>
          <w:i/>
        </w:rPr>
      </w:pPr>
      <w:r w:rsidRPr="00CB7D57">
        <w:rPr>
          <w:b/>
        </w:rPr>
        <w:t>Adam Brynes</w:t>
      </w:r>
      <w:r w:rsidRPr="00CB7D57">
        <w:t xml:space="preserve">, George Michael Preston, and Jeffrey L Brodsky. </w:t>
      </w:r>
      <w:r w:rsidRPr="00CB7D57">
        <w:rPr>
          <w:i/>
        </w:rPr>
        <w:t>Finding Proteins</w:t>
      </w:r>
      <w:r w:rsidR="00C55B58" w:rsidRPr="00CB7D57">
        <w:rPr>
          <w:i/>
        </w:rPr>
        <w:t xml:space="preserve"> </w:t>
      </w:r>
      <w:r w:rsidRPr="00CB7D57">
        <w:rPr>
          <w:i/>
        </w:rPr>
        <w:t xml:space="preserve">that </w:t>
      </w:r>
    </w:p>
    <w:p w14:paraId="0000002E" w14:textId="5742A259" w:rsidR="008F26D0" w:rsidRPr="00CB7D57" w:rsidRDefault="00C7242A" w:rsidP="00C55B58">
      <w:pPr>
        <w:ind w:left="720"/>
      </w:pPr>
      <w:r w:rsidRPr="00CB7D57">
        <w:rPr>
          <w:i/>
        </w:rPr>
        <w:t xml:space="preserve">Degrade and </w:t>
      </w:r>
      <w:r w:rsidR="00C55B58" w:rsidRPr="00CB7D57">
        <w:rPr>
          <w:i/>
        </w:rPr>
        <w:t>Stabilize Specific Cystic-Fibrosis-Causing Mutants Round One</w:t>
      </w:r>
      <w:r w:rsidR="00C55B58" w:rsidRPr="00CB7D57">
        <w:t>. Talk given at: University of Pittsburgh, Brackenridge Fellowship Round One Presentation; 2015, September; Pittsburgh, PA</w:t>
      </w:r>
    </w:p>
    <w:p w14:paraId="0000002F" w14:textId="77777777" w:rsidR="008F26D0" w:rsidRPr="00CB7D57" w:rsidRDefault="008F26D0">
      <w:pPr>
        <w:ind w:left="810" w:hanging="900"/>
      </w:pPr>
    </w:p>
    <w:p w14:paraId="4087A326" w14:textId="1910B9EB" w:rsidR="000263FE" w:rsidRPr="00CB7D57" w:rsidRDefault="00C7242A" w:rsidP="00EC136E">
      <w:pPr>
        <w:ind w:left="810" w:hanging="810"/>
        <w:rPr>
          <w:sz w:val="24"/>
          <w:szCs w:val="24"/>
        </w:rPr>
      </w:pPr>
      <w:r w:rsidRPr="00CB7D57">
        <w:rPr>
          <w:b/>
        </w:rPr>
        <w:t>Adam Brynes</w:t>
      </w:r>
      <w:r w:rsidRPr="00CB7D57">
        <w:t xml:space="preserve">, George Michael Preston, and Jeffrey L Brodsky. </w:t>
      </w:r>
      <w:r w:rsidRPr="00CB7D57">
        <w:rPr>
          <w:i/>
        </w:rPr>
        <w:t>Finding Proteins that Degrade and Stabilize Specific Cystic-Fibrosis-Causing Mutants</w:t>
      </w:r>
      <w:r w:rsidRPr="00CB7D57">
        <w:t>. Talk given at: University of Pittsburgh, Brackenridge Fellowship Round Two Presentation; 2015, October 23rd; Pittsburgh, PA.</w:t>
      </w:r>
    </w:p>
    <w:p w14:paraId="00000035" w14:textId="5C01F696" w:rsidR="008F26D0" w:rsidRPr="00CB7D57" w:rsidRDefault="00C7242A" w:rsidP="00CB7D57">
      <w:pPr>
        <w:ind w:left="810" w:hanging="810"/>
        <w:rPr>
          <w:sz w:val="24"/>
          <w:szCs w:val="24"/>
        </w:rPr>
      </w:pPr>
      <w:r w:rsidRPr="00CB7D57">
        <w:rPr>
          <w:sz w:val="24"/>
          <w:szCs w:val="24"/>
        </w:rPr>
        <w:t>____________________________________________________________________</w:t>
      </w:r>
    </w:p>
    <w:p w14:paraId="00000036" w14:textId="77777777" w:rsidR="008F26D0" w:rsidRPr="00CB7D57" w:rsidRDefault="00C7242A">
      <w:pPr>
        <w:ind w:left="810" w:hanging="810"/>
        <w:rPr>
          <w:b/>
          <w:sz w:val="28"/>
          <w:szCs w:val="28"/>
        </w:rPr>
      </w:pPr>
      <w:r w:rsidRPr="00CB7D57">
        <w:rPr>
          <w:b/>
          <w:sz w:val="28"/>
          <w:szCs w:val="28"/>
        </w:rPr>
        <w:t>Manuscripts in Preparation</w:t>
      </w:r>
    </w:p>
    <w:p w14:paraId="00000037" w14:textId="77777777" w:rsidR="008F26D0" w:rsidRPr="00CB7D57" w:rsidRDefault="008F26D0">
      <w:pPr>
        <w:ind w:left="810" w:hanging="810"/>
        <w:rPr>
          <w:b/>
          <w:sz w:val="28"/>
          <w:szCs w:val="28"/>
        </w:rPr>
      </w:pPr>
    </w:p>
    <w:p w14:paraId="00000038" w14:textId="77777777" w:rsidR="008F26D0" w:rsidRPr="00CB7D57" w:rsidRDefault="00C7242A">
      <w:pPr>
        <w:ind w:left="810" w:hanging="810"/>
        <w:rPr>
          <w:sz w:val="24"/>
          <w:szCs w:val="24"/>
        </w:rPr>
      </w:pPr>
      <w:r w:rsidRPr="00CB7D57">
        <w:rPr>
          <w:color w:val="212121"/>
          <w:highlight w:val="white"/>
        </w:rPr>
        <w:t xml:space="preserve">Silva LA, Raghunathan K, </w:t>
      </w:r>
      <w:r w:rsidRPr="00CB7D57">
        <w:rPr>
          <w:b/>
          <w:bCs/>
          <w:color w:val="212121"/>
          <w:highlight w:val="white"/>
        </w:rPr>
        <w:t>Brynes AW</w:t>
      </w:r>
      <w:r w:rsidRPr="00CB7D57">
        <w:rPr>
          <w:color w:val="212121"/>
          <w:highlight w:val="white"/>
        </w:rPr>
        <w:t xml:space="preserve">, </w:t>
      </w:r>
      <w:r w:rsidRPr="00CB7D57">
        <w:rPr>
          <w:highlight w:val="white"/>
        </w:rPr>
        <w:t xml:space="preserve">Ashbrook AW, Khomandiak S, </w:t>
      </w:r>
      <w:r w:rsidRPr="00CB7D57">
        <w:rPr>
          <w:color w:val="212121"/>
          <w:highlight w:val="white"/>
        </w:rPr>
        <w:t xml:space="preserve">Morrison TE, Diamond MS, and </w:t>
      </w:r>
      <w:r w:rsidRPr="00CB7D57">
        <w:rPr>
          <w:highlight w:val="white"/>
        </w:rPr>
        <w:t>Dermody TS.</w:t>
      </w:r>
      <w:r w:rsidRPr="00CB7D57">
        <w:rPr>
          <w:color w:val="212121"/>
          <w:highlight w:val="white"/>
        </w:rPr>
        <w:t xml:space="preserve"> Host trafficking regulatory protein GBF1 is required for chikungunya virus replication and production of infectious virus.</w:t>
      </w:r>
      <w:r w:rsidRPr="00CB7D57">
        <w:rPr>
          <w:i/>
          <w:color w:val="212121"/>
          <w:highlight w:val="white"/>
        </w:rPr>
        <w:t xml:space="preserve"> Manuscript in preparation</w:t>
      </w:r>
    </w:p>
    <w:p w14:paraId="00000039" w14:textId="77777777" w:rsidR="008F26D0" w:rsidRPr="00CB7D57" w:rsidRDefault="008F26D0">
      <w:pPr>
        <w:ind w:left="810" w:hanging="810"/>
        <w:rPr>
          <w:b/>
          <w:color w:val="FF0000"/>
          <w:sz w:val="24"/>
          <w:szCs w:val="24"/>
          <w:u w:val="single"/>
        </w:rPr>
      </w:pPr>
    </w:p>
    <w:p w14:paraId="0000003A" w14:textId="77777777" w:rsidR="008F26D0" w:rsidRPr="00CB7D57" w:rsidRDefault="00C7242A">
      <w:pPr>
        <w:ind w:left="810" w:hanging="810"/>
        <w:rPr>
          <w:sz w:val="24"/>
          <w:szCs w:val="24"/>
        </w:rPr>
      </w:pPr>
      <w:r w:rsidRPr="00CB7D57">
        <w:rPr>
          <w:sz w:val="24"/>
          <w:szCs w:val="24"/>
        </w:rPr>
        <w:t>______________________________________________________________________</w:t>
      </w:r>
    </w:p>
    <w:p w14:paraId="198793BB" w14:textId="77777777" w:rsidR="00E32C84" w:rsidRDefault="00E32C84">
      <w:pPr>
        <w:ind w:left="810" w:hanging="810"/>
        <w:rPr>
          <w:b/>
          <w:sz w:val="28"/>
          <w:szCs w:val="28"/>
        </w:rPr>
      </w:pPr>
    </w:p>
    <w:p w14:paraId="535FF8F0" w14:textId="77777777" w:rsidR="00E32C84" w:rsidRDefault="00E32C84">
      <w:pPr>
        <w:ind w:left="810" w:hanging="810"/>
        <w:rPr>
          <w:b/>
          <w:sz w:val="28"/>
          <w:szCs w:val="28"/>
        </w:rPr>
      </w:pPr>
    </w:p>
    <w:p w14:paraId="148EFFAE" w14:textId="77777777" w:rsidR="00E32C84" w:rsidRDefault="00E32C84">
      <w:pPr>
        <w:ind w:left="810" w:hanging="810"/>
        <w:rPr>
          <w:b/>
          <w:sz w:val="28"/>
          <w:szCs w:val="28"/>
        </w:rPr>
      </w:pPr>
    </w:p>
    <w:p w14:paraId="0000003B" w14:textId="23DDF1B9" w:rsidR="008F26D0" w:rsidRPr="00CB7D57" w:rsidRDefault="00A2329B">
      <w:pPr>
        <w:ind w:left="810" w:hanging="810"/>
        <w:rPr>
          <w:b/>
          <w:sz w:val="28"/>
          <w:szCs w:val="28"/>
        </w:rPr>
      </w:pPr>
      <w:r>
        <w:rPr>
          <w:b/>
          <w:sz w:val="28"/>
          <w:szCs w:val="28"/>
        </w:rPr>
        <w:lastRenderedPageBreak/>
        <w:t xml:space="preserve">Pre-Graduate </w:t>
      </w:r>
      <w:r w:rsidR="00C7242A" w:rsidRPr="00CB7D57">
        <w:rPr>
          <w:b/>
          <w:sz w:val="28"/>
          <w:szCs w:val="28"/>
        </w:rPr>
        <w:t>Research Experience</w:t>
      </w:r>
    </w:p>
    <w:p w14:paraId="0000003C" w14:textId="77777777" w:rsidR="008F26D0" w:rsidRPr="00CB7D57" w:rsidRDefault="008F26D0">
      <w:pPr>
        <w:ind w:left="810" w:hanging="810"/>
        <w:rPr>
          <w:b/>
          <w:sz w:val="28"/>
          <w:szCs w:val="28"/>
        </w:rPr>
      </w:pPr>
    </w:p>
    <w:p w14:paraId="0000003D" w14:textId="77777777" w:rsidR="008F26D0" w:rsidRPr="00CB7D57" w:rsidRDefault="00C7242A">
      <w:pPr>
        <w:widowControl w:val="0"/>
        <w:spacing w:after="200"/>
        <w:rPr>
          <w:b/>
        </w:rPr>
      </w:pPr>
      <w:r w:rsidRPr="00CB7D57">
        <w:rPr>
          <w:b/>
        </w:rPr>
        <w:t>University of Pittsburgh Dermody Lab  Research Technician III</w:t>
      </w:r>
      <w:r w:rsidRPr="00CB7D57">
        <w:rPr>
          <w:b/>
        </w:rPr>
        <w:tab/>
        <w:t xml:space="preserve">       Pittsburgh, PA</w:t>
      </w:r>
    </w:p>
    <w:p w14:paraId="0000003E" w14:textId="2A0CCDE2" w:rsidR="008F26D0" w:rsidRPr="00CB7D57" w:rsidRDefault="00C7242A">
      <w:pPr>
        <w:widowControl w:val="0"/>
        <w:spacing w:after="200"/>
        <w:jc w:val="right"/>
      </w:pPr>
      <w:r w:rsidRPr="00CB7D57">
        <w:t>August 2017-</w:t>
      </w:r>
      <w:r w:rsidR="00E375B3" w:rsidRPr="00CB7D57">
        <w:t>July 2019</w:t>
      </w:r>
    </w:p>
    <w:p w14:paraId="0000003F" w14:textId="1EEDDBDD" w:rsidR="008F26D0" w:rsidRPr="00CB7D57" w:rsidRDefault="00C7242A">
      <w:pPr>
        <w:widowControl w:val="0"/>
        <w:spacing w:after="200"/>
      </w:pPr>
      <w:r w:rsidRPr="00CB7D57">
        <w:t xml:space="preserve">Worked with an established research team in the lab of Dr. Terrence Dermody to study aspects of the intracellular replication cycle of chikungunya virus. </w:t>
      </w:r>
      <w:r w:rsidR="00E375B3" w:rsidRPr="00CB7D57">
        <w:t>Research required mastery of diverse virology and molecular biology techniques</w:t>
      </w:r>
      <w:r w:rsidRPr="00CB7D57">
        <w:t>. Regular duties involved actively participating in working groups and presenting research and accomplishments at lab meetings. Duties also included engaging with the research team to plan out future experiments and publications and finding and providing general lab support.</w:t>
      </w:r>
    </w:p>
    <w:p w14:paraId="00000040" w14:textId="77777777" w:rsidR="008F26D0" w:rsidRPr="00CB7D57" w:rsidRDefault="00C7242A">
      <w:pPr>
        <w:widowControl w:val="0"/>
        <w:spacing w:after="200"/>
        <w:rPr>
          <w:b/>
        </w:rPr>
      </w:pPr>
      <w:r w:rsidRPr="00CB7D57">
        <w:rPr>
          <w:b/>
        </w:rPr>
        <w:t>Brodsky Lab Lab Aide and Undergraduate Researcher</w:t>
      </w:r>
      <w:r w:rsidRPr="00CB7D57">
        <w:rPr>
          <w:b/>
        </w:rPr>
        <w:tab/>
      </w:r>
      <w:r w:rsidRPr="00CB7D57">
        <w:rPr>
          <w:b/>
        </w:rPr>
        <w:tab/>
        <w:t xml:space="preserve">       Pittsburgh, PA</w:t>
      </w:r>
    </w:p>
    <w:p w14:paraId="00000041" w14:textId="77777777" w:rsidR="008F26D0" w:rsidRPr="00CB7D57" w:rsidRDefault="00C7242A">
      <w:pPr>
        <w:widowControl w:val="0"/>
        <w:spacing w:after="200"/>
        <w:ind w:firstLine="720"/>
        <w:jc w:val="right"/>
      </w:pPr>
      <w:r w:rsidRPr="00CB7D57">
        <w:t xml:space="preserve">          Lab aide: 2014-2015</w:t>
      </w:r>
      <w:r w:rsidRPr="00CB7D57">
        <w:tab/>
      </w:r>
    </w:p>
    <w:p w14:paraId="00000042" w14:textId="77777777" w:rsidR="008F26D0" w:rsidRPr="00CB7D57" w:rsidRDefault="00C7242A">
      <w:pPr>
        <w:widowControl w:val="0"/>
        <w:spacing w:after="200"/>
      </w:pPr>
      <w:r w:rsidRPr="00CB7D57">
        <w:t xml:space="preserve">  </w:t>
      </w:r>
      <w:r w:rsidRPr="00CB7D57">
        <w:tab/>
      </w:r>
      <w:r w:rsidRPr="00CB7D57">
        <w:tab/>
      </w:r>
      <w:r w:rsidRPr="00CB7D57">
        <w:tab/>
      </w:r>
      <w:r w:rsidRPr="00CB7D57">
        <w:tab/>
        <w:t xml:space="preserve">                   Undergraduate Researcher: 2015-Summer 2017</w:t>
      </w:r>
    </w:p>
    <w:p w14:paraId="00000043" w14:textId="7D145094" w:rsidR="008F26D0" w:rsidRPr="00CB7D57" w:rsidRDefault="00C7242A">
      <w:pPr>
        <w:widowControl w:val="0"/>
        <w:spacing w:after="200"/>
      </w:pPr>
      <w:r w:rsidRPr="00CB7D57">
        <w:t xml:space="preserve">As an undergraduate researcher, performed research aimed at characterizing cellular degradation and other properties of novel mutant proteins with implications for research into cystic fibrosis. Research required mastery of a broad range of scientific techniques including western blotting, extensive manipulation of cultured yeast and bacterial cells, nucleic acid cloning and purification, and independent literature review. </w:t>
      </w:r>
    </w:p>
    <w:p w14:paraId="00000051" w14:textId="2CC49682" w:rsidR="008F26D0" w:rsidRPr="00CB7D57" w:rsidRDefault="00C7242A" w:rsidP="00E375B3">
      <w:pPr>
        <w:ind w:left="810" w:hanging="810"/>
        <w:rPr>
          <w:sz w:val="24"/>
          <w:szCs w:val="24"/>
        </w:rPr>
      </w:pPr>
      <w:r w:rsidRPr="00CB7D57">
        <w:rPr>
          <w:sz w:val="24"/>
          <w:szCs w:val="24"/>
        </w:rPr>
        <w:t>______________________________________________________________________</w:t>
      </w:r>
    </w:p>
    <w:p w14:paraId="00000052" w14:textId="77777777" w:rsidR="008F26D0" w:rsidRPr="00CB7D57" w:rsidRDefault="00C7242A">
      <w:pPr>
        <w:rPr>
          <w:b/>
          <w:sz w:val="28"/>
          <w:szCs w:val="28"/>
        </w:rPr>
      </w:pPr>
      <w:r w:rsidRPr="00CB7D57">
        <w:rPr>
          <w:b/>
          <w:sz w:val="28"/>
          <w:szCs w:val="28"/>
        </w:rPr>
        <w:t>Awards and Honors</w:t>
      </w:r>
    </w:p>
    <w:p w14:paraId="00000053" w14:textId="77777777" w:rsidR="008F26D0" w:rsidRPr="00CB7D57" w:rsidRDefault="008F26D0">
      <w:pPr>
        <w:rPr>
          <w:b/>
          <w:sz w:val="28"/>
          <w:szCs w:val="28"/>
        </w:rPr>
      </w:pPr>
    </w:p>
    <w:p w14:paraId="36B92095" w14:textId="4699039E" w:rsidR="00EF60A4" w:rsidRDefault="00EF60A4">
      <w:pPr>
        <w:numPr>
          <w:ilvl w:val="0"/>
          <w:numId w:val="1"/>
        </w:numPr>
      </w:pPr>
      <w:r>
        <w:t xml:space="preserve">Viral Persistence and Pathogenesis </w:t>
      </w:r>
      <w:r w:rsidRPr="00EF60A4">
        <w:t>T32 AI049820</w:t>
      </w:r>
      <w:r>
        <w:t xml:space="preserve"> (Jul-2020 to Jul 2022)</w:t>
      </w:r>
    </w:p>
    <w:p w14:paraId="00000054" w14:textId="7B185A71" w:rsidR="008F26D0" w:rsidRPr="00CB7D57" w:rsidRDefault="00C7242A">
      <w:pPr>
        <w:numPr>
          <w:ilvl w:val="0"/>
          <w:numId w:val="1"/>
        </w:numPr>
      </w:pPr>
      <w:r w:rsidRPr="00CB7D57">
        <w:t>Brackenridge Research Fellowship. Fall Semester 2015</w:t>
      </w:r>
    </w:p>
    <w:p w14:paraId="00000055" w14:textId="5BAC12D9" w:rsidR="008F26D0" w:rsidRPr="00CB7D57" w:rsidRDefault="00C7242A">
      <w:pPr>
        <w:numPr>
          <w:ilvl w:val="0"/>
          <w:numId w:val="1"/>
        </w:numPr>
      </w:pPr>
      <w:r w:rsidRPr="00CB7D57">
        <w:t>Brackenridge Research Fellowship. Fall Semester 2016</w:t>
      </w:r>
    </w:p>
    <w:p w14:paraId="00000056" w14:textId="58E52241" w:rsidR="008F26D0" w:rsidRPr="00CB7D57" w:rsidRDefault="00C7242A">
      <w:pPr>
        <w:numPr>
          <w:ilvl w:val="0"/>
          <w:numId w:val="1"/>
        </w:numPr>
      </w:pPr>
      <w:r w:rsidRPr="00CB7D57">
        <w:t>University of Pittsburgh University Scholar Award (2016)</w:t>
      </w:r>
    </w:p>
    <w:p w14:paraId="00000057" w14:textId="77777777" w:rsidR="008F26D0" w:rsidRPr="00CB7D57" w:rsidRDefault="00C7242A">
      <w:pPr>
        <w:numPr>
          <w:ilvl w:val="0"/>
          <w:numId w:val="1"/>
        </w:numPr>
      </w:pPr>
      <w:r w:rsidRPr="00CB7D57">
        <w:t>University of Pittsburgh Dean’s List (Fall 2013)</w:t>
      </w:r>
    </w:p>
    <w:p w14:paraId="00000058" w14:textId="77777777" w:rsidR="008F26D0" w:rsidRPr="00CB7D57" w:rsidRDefault="00C7242A">
      <w:pPr>
        <w:numPr>
          <w:ilvl w:val="0"/>
          <w:numId w:val="1"/>
        </w:numPr>
      </w:pPr>
      <w:r w:rsidRPr="00CB7D57">
        <w:t>University of Pittsburgh Dean’s List (Spring 2014)</w:t>
      </w:r>
    </w:p>
    <w:p w14:paraId="00000059" w14:textId="77777777" w:rsidR="008F26D0" w:rsidRPr="00CB7D57" w:rsidRDefault="00C7242A">
      <w:pPr>
        <w:numPr>
          <w:ilvl w:val="0"/>
          <w:numId w:val="1"/>
        </w:numPr>
      </w:pPr>
      <w:r w:rsidRPr="00CB7D57">
        <w:t>University of Pittsburgh Dean’s List (Fall 2014)</w:t>
      </w:r>
    </w:p>
    <w:p w14:paraId="0000005A" w14:textId="77777777" w:rsidR="008F26D0" w:rsidRPr="00CB7D57" w:rsidRDefault="00C7242A">
      <w:pPr>
        <w:numPr>
          <w:ilvl w:val="0"/>
          <w:numId w:val="1"/>
        </w:numPr>
      </w:pPr>
      <w:r w:rsidRPr="00CB7D57">
        <w:t>University of Pittsburgh Dean’s List (Spring 2015)</w:t>
      </w:r>
    </w:p>
    <w:p w14:paraId="0000005B" w14:textId="77777777" w:rsidR="008F26D0" w:rsidRPr="00CB7D57" w:rsidRDefault="00C7242A">
      <w:pPr>
        <w:numPr>
          <w:ilvl w:val="0"/>
          <w:numId w:val="1"/>
        </w:numPr>
      </w:pPr>
      <w:r w:rsidRPr="00CB7D57">
        <w:t>University of Pittsburgh Dean’s List (Fall 2015)</w:t>
      </w:r>
    </w:p>
    <w:p w14:paraId="0000005C" w14:textId="77777777" w:rsidR="008F26D0" w:rsidRPr="00CB7D57" w:rsidRDefault="00C7242A">
      <w:pPr>
        <w:numPr>
          <w:ilvl w:val="0"/>
          <w:numId w:val="1"/>
        </w:numPr>
      </w:pPr>
      <w:r w:rsidRPr="00CB7D57">
        <w:t>University of Pittsburgh Dean’s List (Spring 2016)</w:t>
      </w:r>
    </w:p>
    <w:p w14:paraId="0000005D" w14:textId="77777777" w:rsidR="008F26D0" w:rsidRPr="00CB7D57" w:rsidRDefault="00C7242A">
      <w:pPr>
        <w:numPr>
          <w:ilvl w:val="0"/>
          <w:numId w:val="1"/>
        </w:numPr>
      </w:pPr>
      <w:r w:rsidRPr="00CB7D57">
        <w:t>University of Pittsburgh Dean’s List (Fall 2016)</w:t>
      </w:r>
    </w:p>
    <w:p w14:paraId="0000005E" w14:textId="77777777" w:rsidR="008F26D0" w:rsidRPr="00CB7D57" w:rsidRDefault="00C7242A">
      <w:pPr>
        <w:numPr>
          <w:ilvl w:val="0"/>
          <w:numId w:val="1"/>
        </w:numPr>
      </w:pPr>
      <w:r w:rsidRPr="00CB7D57">
        <w:t>University of Pittsburgh Dean’s List (Spring 2017)</w:t>
      </w:r>
    </w:p>
    <w:p w14:paraId="771EE43D" w14:textId="77777777" w:rsidR="00E32C84" w:rsidRDefault="00C7242A" w:rsidP="00E32C84">
      <w:pPr>
        <w:rPr>
          <w:sz w:val="24"/>
          <w:szCs w:val="24"/>
        </w:rPr>
      </w:pPr>
      <w:r w:rsidRPr="00CB7D57">
        <w:rPr>
          <w:sz w:val="24"/>
          <w:szCs w:val="24"/>
        </w:rPr>
        <w:t>______________________________________________________________________</w:t>
      </w:r>
    </w:p>
    <w:p w14:paraId="00000060" w14:textId="1F701CC1" w:rsidR="008F26D0" w:rsidRPr="00E32C84" w:rsidRDefault="00C7242A" w:rsidP="00E32C84">
      <w:pPr>
        <w:rPr>
          <w:sz w:val="24"/>
          <w:szCs w:val="24"/>
        </w:rPr>
      </w:pPr>
      <w:r w:rsidRPr="00CB7D57">
        <w:rPr>
          <w:b/>
          <w:sz w:val="28"/>
          <w:szCs w:val="28"/>
        </w:rPr>
        <w:t>Professional Societies</w:t>
      </w:r>
    </w:p>
    <w:p w14:paraId="00000061" w14:textId="77777777" w:rsidR="008F26D0" w:rsidRPr="00CB7D57" w:rsidRDefault="008F26D0">
      <w:pPr>
        <w:ind w:left="810" w:hanging="810"/>
        <w:rPr>
          <w:b/>
          <w:sz w:val="28"/>
          <w:szCs w:val="28"/>
        </w:rPr>
      </w:pPr>
    </w:p>
    <w:p w14:paraId="00000062" w14:textId="77777777" w:rsidR="008F26D0" w:rsidRPr="00CB7D57" w:rsidRDefault="00C7242A">
      <w:pPr>
        <w:ind w:left="810" w:hanging="810"/>
      </w:pPr>
      <w:r w:rsidRPr="00CB7D57">
        <w:t>American Society for Virology</w:t>
      </w:r>
      <w:r w:rsidRPr="00CB7D57">
        <w:tab/>
      </w:r>
      <w:r w:rsidRPr="00CB7D57">
        <w:tab/>
      </w:r>
      <w:r w:rsidRPr="00CB7D57">
        <w:tab/>
      </w:r>
      <w:r w:rsidRPr="00CB7D57">
        <w:tab/>
      </w:r>
      <w:r w:rsidRPr="00CB7D57">
        <w:tab/>
        <w:t xml:space="preserve">      April 2018-Present</w:t>
      </w:r>
    </w:p>
    <w:p w14:paraId="491C44E3" w14:textId="2B0BE97D" w:rsidR="006362DB" w:rsidRDefault="00C7242A" w:rsidP="00E32C84">
      <w:pPr>
        <w:ind w:left="810" w:hanging="810"/>
        <w:rPr>
          <w:b/>
          <w:sz w:val="28"/>
          <w:szCs w:val="28"/>
        </w:rPr>
      </w:pPr>
      <w:r w:rsidRPr="00CB7D57">
        <w:rPr>
          <w:sz w:val="24"/>
          <w:szCs w:val="24"/>
        </w:rPr>
        <w:lastRenderedPageBreak/>
        <w:t>______________________________________________________________________</w:t>
      </w:r>
    </w:p>
    <w:p w14:paraId="1D104497" w14:textId="77777777" w:rsidR="0099273A" w:rsidRDefault="0099273A">
      <w:pPr>
        <w:rPr>
          <w:b/>
          <w:sz w:val="28"/>
          <w:szCs w:val="28"/>
        </w:rPr>
      </w:pPr>
    </w:p>
    <w:p w14:paraId="00000064" w14:textId="232D5485" w:rsidR="008F26D0" w:rsidRDefault="00C7242A">
      <w:pPr>
        <w:rPr>
          <w:b/>
          <w:sz w:val="28"/>
          <w:szCs w:val="28"/>
        </w:rPr>
      </w:pPr>
      <w:r w:rsidRPr="00CB7D57">
        <w:rPr>
          <w:b/>
          <w:sz w:val="28"/>
          <w:szCs w:val="28"/>
        </w:rPr>
        <w:t>Leadership and Teaching</w:t>
      </w:r>
    </w:p>
    <w:p w14:paraId="04595075" w14:textId="71705B7D" w:rsidR="00A472C0" w:rsidRDefault="00A472C0">
      <w:pPr>
        <w:rPr>
          <w:b/>
          <w:sz w:val="28"/>
          <w:szCs w:val="28"/>
        </w:rPr>
      </w:pPr>
    </w:p>
    <w:p w14:paraId="7E72B315" w14:textId="58668863" w:rsidR="00A472C0" w:rsidRPr="00A472C0" w:rsidRDefault="00A472C0">
      <w:pPr>
        <w:rPr>
          <w:bCs/>
        </w:rPr>
      </w:pPr>
      <w:r>
        <w:rPr>
          <w:bCs/>
        </w:rPr>
        <w:t>Rust Belt Science Outreach Business Manager (educational nonprofit project)</w:t>
      </w:r>
    </w:p>
    <w:p w14:paraId="258806F1" w14:textId="50427651" w:rsidR="00A472C0" w:rsidRPr="00A472C0" w:rsidRDefault="00A472C0">
      <w:r>
        <w:tab/>
      </w:r>
      <w:r>
        <w:tab/>
      </w:r>
      <w:r>
        <w:tab/>
        <w:t xml:space="preserve">                                                                                            2021-Present</w:t>
      </w:r>
    </w:p>
    <w:p w14:paraId="25FCEA67" w14:textId="77777777" w:rsidR="00A472C0" w:rsidRDefault="00A472C0">
      <w:pPr>
        <w:rPr>
          <w:sz w:val="28"/>
          <w:szCs w:val="28"/>
        </w:rPr>
      </w:pPr>
    </w:p>
    <w:p w14:paraId="37A157F8" w14:textId="1D453555" w:rsidR="00A472C0" w:rsidRDefault="00A472C0">
      <w:r>
        <w:t>Graduate TA: Medical Microbiology Lab</w:t>
      </w:r>
    </w:p>
    <w:p w14:paraId="031BC1B1" w14:textId="46DAEA25" w:rsidR="00A472C0" w:rsidRPr="00A472C0" w:rsidRDefault="00A472C0">
      <w:r>
        <w:t>University of Pittsburgh                                                                             Spring Semester 2022</w:t>
      </w:r>
    </w:p>
    <w:p w14:paraId="1CE4066E" w14:textId="77777777" w:rsidR="00A472C0" w:rsidRDefault="00A472C0">
      <w:pPr>
        <w:rPr>
          <w:sz w:val="28"/>
          <w:szCs w:val="28"/>
        </w:rPr>
      </w:pPr>
    </w:p>
    <w:p w14:paraId="4F5B03A9" w14:textId="4990E2E7" w:rsidR="006362DB" w:rsidRDefault="006362DB">
      <w:r>
        <w:t>Graduate TA: Medical Microbiology Lab</w:t>
      </w:r>
    </w:p>
    <w:p w14:paraId="61B1861B" w14:textId="37A64798" w:rsidR="006362DB" w:rsidRPr="006362DB" w:rsidRDefault="00AB38DB">
      <w:r>
        <w:t>University of Pittsburgh</w:t>
      </w:r>
      <w:r>
        <w:tab/>
      </w:r>
      <w:r>
        <w:tab/>
      </w:r>
      <w:r>
        <w:tab/>
      </w:r>
      <w:r>
        <w:tab/>
      </w:r>
      <w:r>
        <w:tab/>
      </w:r>
      <w:r w:rsidR="00A472C0">
        <w:t xml:space="preserve">                    Spring Semester 2021</w:t>
      </w:r>
      <w:r>
        <w:tab/>
      </w:r>
      <w:r>
        <w:tab/>
      </w:r>
    </w:p>
    <w:p w14:paraId="00000066" w14:textId="77777777" w:rsidR="008F26D0" w:rsidRPr="00CB7D57" w:rsidRDefault="00C7242A">
      <w:r w:rsidRPr="00CB7D57">
        <w:t>Teaching Assistant: Microbiology Lecture</w:t>
      </w:r>
    </w:p>
    <w:p w14:paraId="00000068" w14:textId="16A2883F" w:rsidR="008F26D0" w:rsidRDefault="00C7242A">
      <w:r w:rsidRPr="00CB7D57">
        <w:t>University of Pittsburgh</w:t>
      </w:r>
      <w:r w:rsidRPr="00CB7D57">
        <w:tab/>
      </w:r>
      <w:r w:rsidRPr="00CB7D57">
        <w:tab/>
      </w:r>
      <w:r w:rsidRPr="00CB7D57">
        <w:tab/>
      </w:r>
      <w:r w:rsidRPr="00CB7D57">
        <w:tab/>
      </w:r>
      <w:r w:rsidRPr="00CB7D57">
        <w:tab/>
      </w:r>
      <w:r w:rsidRPr="00CB7D57">
        <w:tab/>
        <w:t xml:space="preserve">    </w:t>
      </w:r>
      <w:r w:rsidR="00AB38DB">
        <w:t xml:space="preserve">  </w:t>
      </w:r>
      <w:r w:rsidRPr="00CB7D57">
        <w:t xml:space="preserve">       Fall semester 2015</w:t>
      </w:r>
    </w:p>
    <w:p w14:paraId="61E88F20" w14:textId="77777777" w:rsidR="00AB38DB" w:rsidRPr="00CB7D57" w:rsidRDefault="00AB38DB"/>
    <w:p w14:paraId="00000069" w14:textId="77777777" w:rsidR="008F26D0" w:rsidRPr="00CB7D57" w:rsidRDefault="00C7242A">
      <w:r w:rsidRPr="00CB7D57">
        <w:t>Teaching Assistant: Organic Chemistry I Laboratory</w:t>
      </w:r>
    </w:p>
    <w:p w14:paraId="0000006A" w14:textId="715B4D80" w:rsidR="008F26D0" w:rsidRPr="00CB7D57" w:rsidRDefault="00C7242A" w:rsidP="00AB38DB">
      <w:r w:rsidRPr="00CB7D57">
        <w:t xml:space="preserve">University of Pittsburgh                                                                      </w:t>
      </w:r>
      <w:r w:rsidR="00AB38DB">
        <w:t xml:space="preserve"> </w:t>
      </w:r>
      <w:r w:rsidRPr="00CB7D57">
        <w:t xml:space="preserve"> </w:t>
      </w:r>
      <w:r w:rsidR="00AB38DB">
        <w:t xml:space="preserve">         </w:t>
      </w:r>
      <w:r w:rsidRPr="00CB7D57">
        <w:t xml:space="preserve"> Fall semester 2015</w:t>
      </w:r>
    </w:p>
    <w:p w14:paraId="0000006B" w14:textId="77777777" w:rsidR="008F26D0" w:rsidRPr="00CB7D57" w:rsidRDefault="008F26D0"/>
    <w:p w14:paraId="1C532585" w14:textId="77777777" w:rsidR="00AB38DB" w:rsidRDefault="00C7242A">
      <w:r w:rsidRPr="00CB7D57">
        <w:t xml:space="preserve">Teaching Assistant: Organic Chemistry I/II Experimental Combined Laboratory </w:t>
      </w:r>
    </w:p>
    <w:p w14:paraId="0000006C" w14:textId="1FB52E74" w:rsidR="008F26D0" w:rsidRPr="00CB7D57" w:rsidRDefault="00C7242A">
      <w:r w:rsidRPr="00CB7D57">
        <w:t xml:space="preserve">University of Pittsburgh                                                                 </w:t>
      </w:r>
      <w:r w:rsidR="00AB38DB">
        <w:t xml:space="preserve">           </w:t>
      </w:r>
      <w:r w:rsidRPr="00CB7D57">
        <w:t xml:space="preserve">  Spring Semester 2016</w:t>
      </w:r>
    </w:p>
    <w:p w14:paraId="0000006D" w14:textId="77777777" w:rsidR="008F26D0" w:rsidRPr="00CB7D57" w:rsidRDefault="008F26D0"/>
    <w:p w14:paraId="0000006E" w14:textId="77777777" w:rsidR="008F26D0" w:rsidRPr="00CB7D57" w:rsidRDefault="00C7242A">
      <w:r w:rsidRPr="00CB7D57">
        <w:t>Business Manager for The Oakland Teahouse student organization</w:t>
      </w:r>
    </w:p>
    <w:p w14:paraId="0000006F" w14:textId="77777777" w:rsidR="008F26D0" w:rsidRPr="00CB7D57" w:rsidRDefault="00C7242A">
      <w:r w:rsidRPr="00CB7D57">
        <w:t>University of Pittsburgh</w:t>
      </w:r>
      <w:r w:rsidRPr="00CB7D57">
        <w:tab/>
      </w:r>
      <w:r w:rsidRPr="00CB7D57">
        <w:tab/>
      </w:r>
      <w:r w:rsidRPr="00CB7D57">
        <w:tab/>
      </w:r>
      <w:r w:rsidRPr="00CB7D57">
        <w:tab/>
      </w:r>
      <w:r w:rsidRPr="00CB7D57">
        <w:tab/>
      </w:r>
      <w:r w:rsidRPr="00CB7D57">
        <w:tab/>
      </w:r>
      <w:r w:rsidRPr="00CB7D57">
        <w:tab/>
      </w:r>
      <w:r w:rsidRPr="00CB7D57">
        <w:tab/>
        <w:t xml:space="preserve">             2015</w:t>
      </w:r>
    </w:p>
    <w:p w14:paraId="00000070" w14:textId="77777777" w:rsidR="008F26D0" w:rsidRPr="00CB7D57" w:rsidRDefault="008F26D0"/>
    <w:p w14:paraId="00000071" w14:textId="77777777" w:rsidR="008F26D0" w:rsidRPr="00CB7D57" w:rsidRDefault="00C7242A">
      <w:r w:rsidRPr="00CB7D57">
        <w:t>President of The Oakland Teahouse student organization</w:t>
      </w:r>
    </w:p>
    <w:p w14:paraId="00000072" w14:textId="77777777" w:rsidR="008F26D0" w:rsidRPr="00CB7D57" w:rsidRDefault="00C7242A">
      <w:r w:rsidRPr="00CB7D57">
        <w:t>University of Pittsburgh</w:t>
      </w:r>
      <w:r w:rsidRPr="00CB7D57">
        <w:tab/>
      </w:r>
      <w:r w:rsidRPr="00CB7D57">
        <w:tab/>
      </w:r>
      <w:r w:rsidRPr="00CB7D57">
        <w:tab/>
      </w:r>
      <w:r w:rsidRPr="00CB7D57">
        <w:tab/>
      </w:r>
      <w:r w:rsidRPr="00CB7D57">
        <w:tab/>
      </w:r>
      <w:r w:rsidRPr="00CB7D57">
        <w:tab/>
      </w:r>
      <w:r w:rsidRPr="00CB7D57">
        <w:tab/>
      </w:r>
      <w:r w:rsidRPr="00CB7D57">
        <w:tab/>
      </w:r>
      <w:r w:rsidRPr="00CB7D57">
        <w:tab/>
        <w:t xml:space="preserve">  2016</w:t>
      </w:r>
    </w:p>
    <w:p w14:paraId="00000075" w14:textId="77777777" w:rsidR="008F26D0" w:rsidRPr="00CB7D57" w:rsidRDefault="008F26D0">
      <w:pPr>
        <w:rPr>
          <w:sz w:val="24"/>
          <w:szCs w:val="24"/>
        </w:rPr>
      </w:pPr>
    </w:p>
    <w:sectPr w:rsidR="008F26D0" w:rsidRPr="00CB7D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65FB"/>
    <w:multiLevelType w:val="multilevel"/>
    <w:tmpl w:val="1D386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557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MTa3MLO0MDK1MLNQ0lEKTi0uzszPAykwrgUAzxjDoiwAAAA="/>
  </w:docVars>
  <w:rsids>
    <w:rsidRoot w:val="008F26D0"/>
    <w:rsid w:val="000263FE"/>
    <w:rsid w:val="002F0DED"/>
    <w:rsid w:val="00373F2E"/>
    <w:rsid w:val="003D406B"/>
    <w:rsid w:val="004C7107"/>
    <w:rsid w:val="006362DB"/>
    <w:rsid w:val="008F26D0"/>
    <w:rsid w:val="0099273A"/>
    <w:rsid w:val="00A2329B"/>
    <w:rsid w:val="00A472C0"/>
    <w:rsid w:val="00AB38DB"/>
    <w:rsid w:val="00C55B58"/>
    <w:rsid w:val="00C7242A"/>
    <w:rsid w:val="00CB7D57"/>
    <w:rsid w:val="00CC693D"/>
    <w:rsid w:val="00D27F77"/>
    <w:rsid w:val="00D86FF3"/>
    <w:rsid w:val="00DB3EEE"/>
    <w:rsid w:val="00E138D9"/>
    <w:rsid w:val="00E24DC2"/>
    <w:rsid w:val="00E329A0"/>
    <w:rsid w:val="00E32C84"/>
    <w:rsid w:val="00E375B3"/>
    <w:rsid w:val="00E8724B"/>
    <w:rsid w:val="00EC136E"/>
    <w:rsid w:val="00EF60A4"/>
    <w:rsid w:val="00FA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1FC1"/>
  <w15:docId w15:val="{F8665EDF-86E9-4289-86D1-FE80A0CE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0263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0080">
      <w:bodyDiv w:val="1"/>
      <w:marLeft w:val="0"/>
      <w:marRight w:val="0"/>
      <w:marTop w:val="0"/>
      <w:marBottom w:val="0"/>
      <w:divBdr>
        <w:top w:val="none" w:sz="0" w:space="0" w:color="auto"/>
        <w:left w:val="none" w:sz="0" w:space="0" w:color="auto"/>
        <w:bottom w:val="none" w:sz="0" w:space="0" w:color="auto"/>
        <w:right w:val="none" w:sz="0" w:space="0" w:color="auto"/>
      </w:divBdr>
    </w:div>
    <w:div w:id="201086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b51@pit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DB8F-1986-4EDD-A0AA-EE2BF012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Brynes</dc:creator>
  <cp:lastModifiedBy>Adam Brynes</cp:lastModifiedBy>
  <cp:revision>2</cp:revision>
  <dcterms:created xsi:type="dcterms:W3CDTF">2023-11-01T19:57:00Z</dcterms:created>
  <dcterms:modified xsi:type="dcterms:W3CDTF">2023-11-01T19:57:00Z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1091368</vt:lpwstr>
  </property>
  <property fmtid="{D5CDD505-2E9C-101B-9397-08002B2CF9AE}" pid="3" name="InsertAsFootnote">
    <vt:lpwstr>False</vt:lpwstr>
  </property>
  <property fmtid="{D5CDD505-2E9C-101B-9397-08002B2CF9AE}" pid="4" name="ProjectId">
    <vt:lpwstr>0</vt:lpwstr>
  </property>
  <property fmtid="{D5CDD505-2E9C-101B-9397-08002B2CF9AE}" pid="5" name="StyleId">
    <vt:lpwstr>http://www.zotero.org/styles/vancouver</vt:lpwstr>
  </property>
</Properties>
</file>